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CBF5B" w14:textId="77777777" w:rsidR="007D24A0" w:rsidRDefault="007D24A0" w:rsidP="007D24A0">
      <w:pPr>
        <w:jc w:val="center"/>
        <w:rPr>
          <w:b/>
        </w:rPr>
      </w:pPr>
    </w:p>
    <w:p w14:paraId="4515E24C" w14:textId="77777777" w:rsidR="007D24A0" w:rsidRDefault="007D24A0" w:rsidP="007D24A0">
      <w:pPr>
        <w:jc w:val="center"/>
        <w:rPr>
          <w:b/>
        </w:rPr>
      </w:pPr>
      <w:r>
        <w:rPr>
          <w:noProof/>
          <w:lang w:eastAsia="en-GB"/>
        </w:rPr>
        <w:drawing>
          <wp:inline distT="0" distB="0" distL="0" distR="0" wp14:anchorId="05DBDF31" wp14:editId="5F0DFCAB">
            <wp:extent cx="5462858" cy="1190846"/>
            <wp:effectExtent l="0" t="0" r="5080" b="9525"/>
            <wp:docPr id="3" name="Picture 3" descr="GBC 2 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45099" name="Picture 1" descr="GBC 2 colour 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463078" cy="1190894"/>
                    </a:xfrm>
                    <a:prstGeom prst="rect">
                      <a:avLst/>
                    </a:prstGeom>
                    <a:noFill/>
                    <a:ln>
                      <a:noFill/>
                    </a:ln>
                  </pic:spPr>
                </pic:pic>
              </a:graphicData>
            </a:graphic>
          </wp:inline>
        </w:drawing>
      </w:r>
    </w:p>
    <w:p w14:paraId="73974816" w14:textId="77777777" w:rsidR="007D24A0" w:rsidRDefault="007D24A0" w:rsidP="00C872AE">
      <w:pPr>
        <w:rPr>
          <w:b/>
        </w:rPr>
      </w:pPr>
    </w:p>
    <w:p w14:paraId="0DB562F7" w14:textId="77777777" w:rsidR="00C872AE" w:rsidRDefault="00C872AE" w:rsidP="00C872AE">
      <w:pPr>
        <w:rPr>
          <w:b/>
          <w:sz w:val="28"/>
          <w:szCs w:val="28"/>
        </w:rPr>
      </w:pPr>
    </w:p>
    <w:p w14:paraId="02A251A9" w14:textId="77777777" w:rsidR="007D24A0" w:rsidRDefault="007D24A0" w:rsidP="007D24A0">
      <w:pPr>
        <w:jc w:val="center"/>
        <w:rPr>
          <w:b/>
          <w:sz w:val="28"/>
          <w:szCs w:val="28"/>
        </w:rPr>
      </w:pPr>
    </w:p>
    <w:p w14:paraId="28236F27" w14:textId="77777777" w:rsidR="007D24A0" w:rsidRPr="002E1993" w:rsidRDefault="007D24A0" w:rsidP="007D24A0">
      <w:pPr>
        <w:jc w:val="center"/>
        <w:rPr>
          <w:b/>
          <w:color w:val="FF0000"/>
          <w:sz w:val="28"/>
          <w:szCs w:val="28"/>
        </w:rPr>
      </w:pPr>
    </w:p>
    <w:p w14:paraId="726BEBD5" w14:textId="77777777" w:rsidR="00C872AE" w:rsidRPr="002E1993" w:rsidRDefault="00C872AE" w:rsidP="007D24A0">
      <w:pPr>
        <w:jc w:val="center"/>
        <w:rPr>
          <w:b/>
          <w:color w:val="FF0000"/>
          <w:sz w:val="28"/>
          <w:szCs w:val="28"/>
        </w:rPr>
      </w:pPr>
    </w:p>
    <w:p w14:paraId="314331DB" w14:textId="77777777" w:rsidR="00C872AE" w:rsidRPr="002E1993" w:rsidRDefault="00C872AE" w:rsidP="007D24A0">
      <w:pPr>
        <w:jc w:val="center"/>
        <w:rPr>
          <w:b/>
          <w:color w:val="FF0000"/>
          <w:sz w:val="28"/>
          <w:szCs w:val="28"/>
        </w:rPr>
      </w:pPr>
    </w:p>
    <w:p w14:paraId="79DC728D" w14:textId="77777777" w:rsidR="007D24A0" w:rsidRPr="002E1993" w:rsidRDefault="007D24A0" w:rsidP="007D24A0">
      <w:pPr>
        <w:jc w:val="center"/>
        <w:rPr>
          <w:b/>
          <w:sz w:val="28"/>
          <w:szCs w:val="28"/>
        </w:rPr>
      </w:pPr>
    </w:p>
    <w:p w14:paraId="19237CD1" w14:textId="77777777" w:rsidR="007D24A0" w:rsidRPr="002E1993" w:rsidRDefault="007D24A0" w:rsidP="007D24A0">
      <w:pPr>
        <w:jc w:val="center"/>
        <w:rPr>
          <w:b/>
          <w:sz w:val="28"/>
          <w:szCs w:val="28"/>
        </w:rPr>
      </w:pPr>
      <w:r w:rsidRPr="002E1993">
        <w:rPr>
          <w:b/>
          <w:sz w:val="28"/>
          <w:szCs w:val="28"/>
        </w:rPr>
        <w:t>Community Infrastructure Levy (CIL) Non-Parish Funding</w:t>
      </w:r>
    </w:p>
    <w:p w14:paraId="01781F7E" w14:textId="77777777" w:rsidR="007D24A0" w:rsidRPr="002E1993" w:rsidRDefault="007D24A0" w:rsidP="007D24A0">
      <w:pPr>
        <w:jc w:val="center"/>
        <w:rPr>
          <w:b/>
          <w:sz w:val="28"/>
          <w:szCs w:val="28"/>
        </w:rPr>
      </w:pPr>
      <w:r w:rsidRPr="002E1993">
        <w:rPr>
          <w:b/>
          <w:sz w:val="28"/>
          <w:szCs w:val="28"/>
        </w:rPr>
        <w:t>Local Infrastructure Schedule, Project Assessment and Proposed Funding Allocations</w:t>
      </w:r>
    </w:p>
    <w:p w14:paraId="785CD5C6" w14:textId="77777777" w:rsidR="00C872AE" w:rsidRPr="00EF4FF6" w:rsidRDefault="00C872AE" w:rsidP="007D24A0">
      <w:pPr>
        <w:jc w:val="center"/>
        <w:rPr>
          <w:b/>
          <w:color w:val="FF0000"/>
          <w:sz w:val="28"/>
          <w:szCs w:val="28"/>
        </w:rPr>
      </w:pPr>
    </w:p>
    <w:p w14:paraId="1C820531" w14:textId="77777777" w:rsidR="00C872AE" w:rsidRPr="00EF4FF6" w:rsidRDefault="00C872AE" w:rsidP="007D24A0">
      <w:pPr>
        <w:jc w:val="center"/>
        <w:rPr>
          <w:b/>
          <w:color w:val="FF0000"/>
          <w:sz w:val="28"/>
          <w:szCs w:val="28"/>
        </w:rPr>
      </w:pPr>
    </w:p>
    <w:p w14:paraId="430DFC59" w14:textId="77777777" w:rsidR="00C872AE" w:rsidRPr="00EF4FF6" w:rsidRDefault="00C872AE" w:rsidP="007D24A0">
      <w:pPr>
        <w:jc w:val="center"/>
        <w:rPr>
          <w:b/>
          <w:color w:val="FF0000"/>
          <w:sz w:val="28"/>
          <w:szCs w:val="28"/>
        </w:rPr>
      </w:pPr>
    </w:p>
    <w:p w14:paraId="0A96AA1E" w14:textId="77777777" w:rsidR="00C872AE" w:rsidRPr="00EF4FF6" w:rsidRDefault="00C872AE" w:rsidP="007D24A0">
      <w:pPr>
        <w:jc w:val="center"/>
        <w:rPr>
          <w:b/>
          <w:color w:val="FF0000"/>
          <w:sz w:val="28"/>
          <w:szCs w:val="28"/>
        </w:rPr>
      </w:pPr>
    </w:p>
    <w:p w14:paraId="5108F4D3" w14:textId="77777777" w:rsidR="00C872AE" w:rsidRPr="00EF4FF6" w:rsidRDefault="00C872AE" w:rsidP="007D24A0">
      <w:pPr>
        <w:jc w:val="center"/>
        <w:rPr>
          <w:b/>
          <w:color w:val="FF0000"/>
          <w:sz w:val="28"/>
          <w:szCs w:val="28"/>
        </w:rPr>
      </w:pPr>
    </w:p>
    <w:p w14:paraId="5FA517C5" w14:textId="77777777" w:rsidR="00C872AE" w:rsidRPr="00EF4FF6" w:rsidRDefault="00C872AE" w:rsidP="007D24A0">
      <w:pPr>
        <w:jc w:val="center"/>
        <w:rPr>
          <w:b/>
          <w:color w:val="FF0000"/>
          <w:sz w:val="28"/>
          <w:szCs w:val="28"/>
        </w:rPr>
      </w:pPr>
    </w:p>
    <w:p w14:paraId="5B8DC797" w14:textId="77777777" w:rsidR="00C872AE" w:rsidRPr="00EF4FF6" w:rsidRDefault="00C872AE" w:rsidP="007D24A0">
      <w:pPr>
        <w:jc w:val="center"/>
        <w:rPr>
          <w:b/>
          <w:color w:val="FF0000"/>
          <w:sz w:val="28"/>
          <w:szCs w:val="28"/>
        </w:rPr>
      </w:pPr>
    </w:p>
    <w:p w14:paraId="692EE2B1" w14:textId="77777777" w:rsidR="00C872AE" w:rsidRPr="00EF4FF6" w:rsidRDefault="00C872AE" w:rsidP="007D24A0">
      <w:pPr>
        <w:jc w:val="center"/>
        <w:rPr>
          <w:b/>
          <w:color w:val="FF0000"/>
          <w:sz w:val="28"/>
          <w:szCs w:val="28"/>
        </w:rPr>
      </w:pPr>
    </w:p>
    <w:p w14:paraId="46BB7D49" w14:textId="77777777" w:rsidR="007D24A0" w:rsidRPr="002E1993" w:rsidRDefault="007D24A0" w:rsidP="007D24A0">
      <w:pPr>
        <w:jc w:val="center"/>
        <w:rPr>
          <w:b/>
          <w:sz w:val="28"/>
          <w:szCs w:val="28"/>
        </w:rPr>
      </w:pPr>
    </w:p>
    <w:p w14:paraId="21C24352" w14:textId="4AB81A29" w:rsidR="007D24A0" w:rsidRPr="002E1993" w:rsidRDefault="002E1993" w:rsidP="007D24A0">
      <w:pPr>
        <w:jc w:val="center"/>
        <w:rPr>
          <w:b/>
          <w:sz w:val="28"/>
          <w:szCs w:val="28"/>
        </w:rPr>
      </w:pPr>
      <w:r>
        <w:rPr>
          <w:b/>
          <w:sz w:val="28"/>
          <w:szCs w:val="28"/>
        </w:rPr>
        <w:t>February</w:t>
      </w:r>
      <w:r w:rsidR="007D24A0" w:rsidRPr="002E1993">
        <w:rPr>
          <w:b/>
          <w:sz w:val="28"/>
          <w:szCs w:val="28"/>
        </w:rPr>
        <w:t xml:space="preserve"> 20</w:t>
      </w:r>
      <w:r w:rsidR="00083F03" w:rsidRPr="002E1993">
        <w:rPr>
          <w:b/>
          <w:sz w:val="28"/>
          <w:szCs w:val="28"/>
        </w:rPr>
        <w:t>2</w:t>
      </w:r>
      <w:r>
        <w:rPr>
          <w:b/>
          <w:sz w:val="28"/>
          <w:szCs w:val="28"/>
        </w:rPr>
        <w:t>4</w:t>
      </w:r>
    </w:p>
    <w:p w14:paraId="349D668C" w14:textId="77777777" w:rsidR="007D24A0" w:rsidRPr="00EF4FF6" w:rsidRDefault="007D24A0">
      <w:pPr>
        <w:rPr>
          <w:b/>
          <w:u w:val="single"/>
        </w:rPr>
      </w:pPr>
      <w:r w:rsidRPr="00EF4FF6">
        <w:rPr>
          <w:b/>
          <w:u w:val="single"/>
        </w:rPr>
        <w:lastRenderedPageBreak/>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6233"/>
        <w:gridCol w:w="1717"/>
      </w:tblGrid>
      <w:tr w:rsidR="00EF4FF6" w:rsidRPr="00EF4FF6" w14:paraId="2894AD22" w14:textId="77777777" w:rsidTr="007D24A0">
        <w:tc>
          <w:tcPr>
            <w:tcW w:w="1101" w:type="dxa"/>
          </w:tcPr>
          <w:p w14:paraId="1573E6D3" w14:textId="77777777" w:rsidR="007D24A0" w:rsidRPr="00EF4FF6" w:rsidRDefault="007D24A0">
            <w:pPr>
              <w:rPr>
                <w:b/>
              </w:rPr>
            </w:pPr>
            <w:r w:rsidRPr="00EF4FF6">
              <w:rPr>
                <w:b/>
              </w:rPr>
              <w:t>1.</w:t>
            </w:r>
          </w:p>
        </w:tc>
        <w:tc>
          <w:tcPr>
            <w:tcW w:w="6378" w:type="dxa"/>
          </w:tcPr>
          <w:p w14:paraId="1A6AD797" w14:textId="77777777" w:rsidR="007D24A0" w:rsidRPr="00EF4FF6" w:rsidRDefault="007D24A0" w:rsidP="007D24A0">
            <w:pPr>
              <w:rPr>
                <w:b/>
              </w:rPr>
            </w:pPr>
            <w:r w:rsidRPr="00EF4FF6">
              <w:rPr>
                <w:b/>
              </w:rPr>
              <w:t>Background</w:t>
            </w:r>
          </w:p>
          <w:p w14:paraId="0FDD7268" w14:textId="77777777" w:rsidR="007D24A0" w:rsidRPr="00EF4FF6" w:rsidRDefault="007D24A0">
            <w:pPr>
              <w:rPr>
                <w:b/>
              </w:rPr>
            </w:pPr>
          </w:p>
        </w:tc>
        <w:tc>
          <w:tcPr>
            <w:tcW w:w="1763" w:type="dxa"/>
          </w:tcPr>
          <w:p w14:paraId="3D7ABC40" w14:textId="77777777" w:rsidR="007D24A0" w:rsidRPr="00EF4FF6" w:rsidRDefault="007D24A0" w:rsidP="007D24A0">
            <w:pPr>
              <w:jc w:val="center"/>
              <w:rPr>
                <w:b/>
              </w:rPr>
            </w:pPr>
            <w:r w:rsidRPr="00EF4FF6">
              <w:rPr>
                <w:b/>
              </w:rPr>
              <w:t>3</w:t>
            </w:r>
          </w:p>
        </w:tc>
      </w:tr>
      <w:tr w:rsidR="002E1993" w:rsidRPr="002E1993" w14:paraId="49783C3A" w14:textId="77777777" w:rsidTr="007D24A0">
        <w:tc>
          <w:tcPr>
            <w:tcW w:w="1101" w:type="dxa"/>
          </w:tcPr>
          <w:p w14:paraId="6AC2A892" w14:textId="77777777" w:rsidR="007D24A0" w:rsidRPr="00EF4FF6" w:rsidRDefault="007D24A0">
            <w:pPr>
              <w:rPr>
                <w:b/>
              </w:rPr>
            </w:pPr>
            <w:r w:rsidRPr="00EF4FF6">
              <w:rPr>
                <w:b/>
              </w:rPr>
              <w:t>2.</w:t>
            </w:r>
          </w:p>
        </w:tc>
        <w:tc>
          <w:tcPr>
            <w:tcW w:w="6378" w:type="dxa"/>
          </w:tcPr>
          <w:p w14:paraId="48C9E439" w14:textId="77777777" w:rsidR="00360AE7" w:rsidRPr="00EF4FF6" w:rsidRDefault="00360AE7" w:rsidP="00360AE7">
            <w:pPr>
              <w:rPr>
                <w:b/>
              </w:rPr>
            </w:pPr>
            <w:r w:rsidRPr="00EF4FF6">
              <w:rPr>
                <w:b/>
              </w:rPr>
              <w:t>CIL Non Parish Neighbourhood Portion Receipts</w:t>
            </w:r>
          </w:p>
          <w:p w14:paraId="044529DD" w14:textId="77777777" w:rsidR="007D24A0" w:rsidRPr="00EF4FF6" w:rsidRDefault="007D24A0">
            <w:pPr>
              <w:rPr>
                <w:b/>
              </w:rPr>
            </w:pPr>
          </w:p>
        </w:tc>
        <w:tc>
          <w:tcPr>
            <w:tcW w:w="1763" w:type="dxa"/>
          </w:tcPr>
          <w:p w14:paraId="6C63BDE0" w14:textId="77777777" w:rsidR="007D24A0" w:rsidRPr="00EF4FF6" w:rsidRDefault="007D24A0" w:rsidP="007D24A0">
            <w:pPr>
              <w:jc w:val="center"/>
              <w:rPr>
                <w:b/>
              </w:rPr>
            </w:pPr>
            <w:r w:rsidRPr="00EF4FF6">
              <w:rPr>
                <w:b/>
              </w:rPr>
              <w:t>7</w:t>
            </w:r>
          </w:p>
        </w:tc>
      </w:tr>
      <w:tr w:rsidR="002E1993" w:rsidRPr="002E1993" w14:paraId="50B17755" w14:textId="77777777" w:rsidTr="009821B8">
        <w:trPr>
          <w:trHeight w:val="363"/>
        </w:trPr>
        <w:tc>
          <w:tcPr>
            <w:tcW w:w="1101" w:type="dxa"/>
          </w:tcPr>
          <w:p w14:paraId="24AB4EAB" w14:textId="77777777" w:rsidR="007D24A0" w:rsidRPr="00EF4FF6" w:rsidRDefault="007D24A0">
            <w:pPr>
              <w:rPr>
                <w:b/>
              </w:rPr>
            </w:pPr>
            <w:r w:rsidRPr="00EF4FF6">
              <w:rPr>
                <w:b/>
              </w:rPr>
              <w:t>3.</w:t>
            </w:r>
          </w:p>
        </w:tc>
        <w:tc>
          <w:tcPr>
            <w:tcW w:w="6378" w:type="dxa"/>
          </w:tcPr>
          <w:p w14:paraId="5AF5C88A" w14:textId="77777777" w:rsidR="007D24A0" w:rsidRPr="00EF4FF6" w:rsidRDefault="007D24A0" w:rsidP="007D24A0">
            <w:pPr>
              <w:rPr>
                <w:b/>
              </w:rPr>
            </w:pPr>
            <w:r w:rsidRPr="00EF4FF6">
              <w:rPr>
                <w:b/>
              </w:rPr>
              <w:t>Local Infrastructure Schedule</w:t>
            </w:r>
          </w:p>
          <w:p w14:paraId="221B4ED8" w14:textId="77777777" w:rsidR="007D24A0" w:rsidRPr="00EF4FF6" w:rsidRDefault="007D24A0">
            <w:pPr>
              <w:rPr>
                <w:b/>
              </w:rPr>
            </w:pPr>
          </w:p>
        </w:tc>
        <w:tc>
          <w:tcPr>
            <w:tcW w:w="1763" w:type="dxa"/>
          </w:tcPr>
          <w:p w14:paraId="0CAC7FDA" w14:textId="77777777" w:rsidR="007D24A0" w:rsidRPr="00EF4FF6" w:rsidRDefault="00555218" w:rsidP="007D24A0">
            <w:pPr>
              <w:jc w:val="center"/>
              <w:rPr>
                <w:b/>
              </w:rPr>
            </w:pPr>
            <w:r w:rsidRPr="00EF4FF6">
              <w:rPr>
                <w:b/>
              </w:rPr>
              <w:t>10</w:t>
            </w:r>
          </w:p>
        </w:tc>
      </w:tr>
      <w:tr w:rsidR="002E1993" w:rsidRPr="002E1993" w14:paraId="34B34027" w14:textId="77777777" w:rsidTr="007D24A0">
        <w:tc>
          <w:tcPr>
            <w:tcW w:w="1101" w:type="dxa"/>
          </w:tcPr>
          <w:p w14:paraId="433BC701" w14:textId="77777777" w:rsidR="007D24A0" w:rsidRPr="00EF4FF6" w:rsidRDefault="007D24A0">
            <w:pPr>
              <w:rPr>
                <w:b/>
              </w:rPr>
            </w:pPr>
            <w:r w:rsidRPr="00EF4FF6">
              <w:rPr>
                <w:b/>
              </w:rPr>
              <w:t>4.</w:t>
            </w:r>
          </w:p>
        </w:tc>
        <w:tc>
          <w:tcPr>
            <w:tcW w:w="6378" w:type="dxa"/>
          </w:tcPr>
          <w:p w14:paraId="674E4402" w14:textId="77777777" w:rsidR="007D24A0" w:rsidRPr="00EF4FF6" w:rsidRDefault="007D24A0" w:rsidP="007D24A0">
            <w:pPr>
              <w:rPr>
                <w:b/>
              </w:rPr>
            </w:pPr>
            <w:r w:rsidRPr="00EF4FF6">
              <w:rPr>
                <w:b/>
              </w:rPr>
              <w:t>Project Assessments</w:t>
            </w:r>
          </w:p>
          <w:p w14:paraId="4093E7FA" w14:textId="77777777" w:rsidR="007D24A0" w:rsidRPr="00EF4FF6" w:rsidRDefault="007D24A0">
            <w:pPr>
              <w:rPr>
                <w:b/>
              </w:rPr>
            </w:pPr>
          </w:p>
        </w:tc>
        <w:tc>
          <w:tcPr>
            <w:tcW w:w="1763" w:type="dxa"/>
          </w:tcPr>
          <w:p w14:paraId="05374734" w14:textId="504E3D34" w:rsidR="007D24A0" w:rsidRPr="00EF4FF6" w:rsidRDefault="00555218" w:rsidP="007D24A0">
            <w:pPr>
              <w:jc w:val="center"/>
              <w:rPr>
                <w:b/>
              </w:rPr>
            </w:pPr>
            <w:r w:rsidRPr="00EF4FF6">
              <w:rPr>
                <w:b/>
              </w:rPr>
              <w:t>1</w:t>
            </w:r>
            <w:r w:rsidR="00EF4FF6" w:rsidRPr="00EF4FF6">
              <w:rPr>
                <w:b/>
              </w:rPr>
              <w:t>2</w:t>
            </w:r>
          </w:p>
        </w:tc>
      </w:tr>
      <w:tr w:rsidR="002E1993" w:rsidRPr="002E1993" w14:paraId="43F9C389" w14:textId="77777777" w:rsidTr="007D24A0">
        <w:tc>
          <w:tcPr>
            <w:tcW w:w="1101" w:type="dxa"/>
          </w:tcPr>
          <w:p w14:paraId="5BB0DCBA" w14:textId="77777777" w:rsidR="007D24A0" w:rsidRPr="00EF4FF6" w:rsidRDefault="007D24A0">
            <w:pPr>
              <w:rPr>
                <w:b/>
              </w:rPr>
            </w:pPr>
            <w:r w:rsidRPr="00EF4FF6">
              <w:rPr>
                <w:b/>
              </w:rPr>
              <w:t>5.</w:t>
            </w:r>
          </w:p>
        </w:tc>
        <w:tc>
          <w:tcPr>
            <w:tcW w:w="6378" w:type="dxa"/>
          </w:tcPr>
          <w:p w14:paraId="2B10AD21" w14:textId="77777777" w:rsidR="007D24A0" w:rsidRPr="00EF4FF6" w:rsidRDefault="007D24A0" w:rsidP="007D24A0">
            <w:pPr>
              <w:rPr>
                <w:b/>
              </w:rPr>
            </w:pPr>
            <w:r w:rsidRPr="00EF4FF6">
              <w:rPr>
                <w:b/>
              </w:rPr>
              <w:t>Recommendations</w:t>
            </w:r>
          </w:p>
          <w:p w14:paraId="39CE917F" w14:textId="77777777" w:rsidR="007D24A0" w:rsidRPr="00EF4FF6" w:rsidRDefault="007D24A0">
            <w:pPr>
              <w:rPr>
                <w:b/>
              </w:rPr>
            </w:pPr>
          </w:p>
        </w:tc>
        <w:tc>
          <w:tcPr>
            <w:tcW w:w="1763" w:type="dxa"/>
          </w:tcPr>
          <w:p w14:paraId="44B08C0E" w14:textId="170E30CB" w:rsidR="007D24A0" w:rsidRPr="00EF4FF6" w:rsidRDefault="00EF4FF6" w:rsidP="00555218">
            <w:pPr>
              <w:jc w:val="center"/>
              <w:rPr>
                <w:b/>
              </w:rPr>
            </w:pPr>
            <w:r w:rsidRPr="00EF4FF6">
              <w:rPr>
                <w:b/>
              </w:rPr>
              <w:t>25</w:t>
            </w:r>
          </w:p>
        </w:tc>
      </w:tr>
      <w:tr w:rsidR="002E1993" w:rsidRPr="002E1993" w14:paraId="14F4D8A4" w14:textId="77777777" w:rsidTr="007D24A0">
        <w:tc>
          <w:tcPr>
            <w:tcW w:w="1101" w:type="dxa"/>
          </w:tcPr>
          <w:p w14:paraId="5FCF3F6D" w14:textId="77777777" w:rsidR="007D24A0" w:rsidRPr="00EF4FF6" w:rsidRDefault="007D24A0">
            <w:pPr>
              <w:rPr>
                <w:b/>
              </w:rPr>
            </w:pPr>
            <w:r w:rsidRPr="00EF4FF6">
              <w:rPr>
                <w:b/>
              </w:rPr>
              <w:t>6.</w:t>
            </w:r>
          </w:p>
        </w:tc>
        <w:tc>
          <w:tcPr>
            <w:tcW w:w="6378" w:type="dxa"/>
          </w:tcPr>
          <w:p w14:paraId="2CC11E94" w14:textId="77777777" w:rsidR="007D24A0" w:rsidRPr="00EF4FF6" w:rsidRDefault="007D24A0" w:rsidP="007D24A0">
            <w:pPr>
              <w:rPr>
                <w:b/>
              </w:rPr>
            </w:pPr>
            <w:r w:rsidRPr="00EF4FF6">
              <w:rPr>
                <w:b/>
              </w:rPr>
              <w:t>Further Projects</w:t>
            </w:r>
          </w:p>
          <w:p w14:paraId="07BECF6A" w14:textId="77777777" w:rsidR="007D24A0" w:rsidRPr="00EF4FF6" w:rsidRDefault="007D24A0">
            <w:pPr>
              <w:rPr>
                <w:b/>
              </w:rPr>
            </w:pPr>
          </w:p>
        </w:tc>
        <w:tc>
          <w:tcPr>
            <w:tcW w:w="1763" w:type="dxa"/>
          </w:tcPr>
          <w:p w14:paraId="3E27B919" w14:textId="73FB3DC3" w:rsidR="007D24A0" w:rsidRPr="00EF4FF6" w:rsidRDefault="00EF4FF6" w:rsidP="007D24A0">
            <w:pPr>
              <w:jc w:val="center"/>
              <w:rPr>
                <w:b/>
              </w:rPr>
            </w:pPr>
            <w:r w:rsidRPr="00EF4FF6">
              <w:rPr>
                <w:b/>
              </w:rPr>
              <w:t>26</w:t>
            </w:r>
          </w:p>
        </w:tc>
      </w:tr>
      <w:tr w:rsidR="002E1993" w:rsidRPr="002E1993" w14:paraId="5EBF481C" w14:textId="77777777" w:rsidTr="007D24A0">
        <w:tc>
          <w:tcPr>
            <w:tcW w:w="1101" w:type="dxa"/>
          </w:tcPr>
          <w:p w14:paraId="1027B5EA" w14:textId="77777777" w:rsidR="007D24A0" w:rsidRPr="00EF4FF6" w:rsidRDefault="007D24A0">
            <w:pPr>
              <w:rPr>
                <w:b/>
              </w:rPr>
            </w:pPr>
            <w:r w:rsidRPr="00EF4FF6">
              <w:rPr>
                <w:b/>
              </w:rPr>
              <w:t>7.</w:t>
            </w:r>
          </w:p>
        </w:tc>
        <w:tc>
          <w:tcPr>
            <w:tcW w:w="6378" w:type="dxa"/>
          </w:tcPr>
          <w:p w14:paraId="5E7A9D89" w14:textId="77777777" w:rsidR="007D24A0" w:rsidRPr="00EF4FF6" w:rsidRDefault="007D24A0" w:rsidP="007D24A0">
            <w:pPr>
              <w:rPr>
                <w:b/>
              </w:rPr>
            </w:pPr>
            <w:r w:rsidRPr="00EF4FF6">
              <w:rPr>
                <w:b/>
              </w:rPr>
              <w:t>Consultations</w:t>
            </w:r>
          </w:p>
          <w:p w14:paraId="20FA6E35" w14:textId="77777777" w:rsidR="007D24A0" w:rsidRPr="00EF4FF6" w:rsidRDefault="007D24A0">
            <w:pPr>
              <w:rPr>
                <w:b/>
              </w:rPr>
            </w:pPr>
          </w:p>
        </w:tc>
        <w:tc>
          <w:tcPr>
            <w:tcW w:w="1763" w:type="dxa"/>
          </w:tcPr>
          <w:p w14:paraId="4262AE23" w14:textId="5A16EEDE" w:rsidR="007D24A0" w:rsidRPr="00EF4FF6" w:rsidRDefault="00EF4FF6" w:rsidP="0078045A">
            <w:pPr>
              <w:jc w:val="center"/>
              <w:rPr>
                <w:b/>
              </w:rPr>
            </w:pPr>
            <w:r w:rsidRPr="00EF4FF6">
              <w:rPr>
                <w:b/>
              </w:rPr>
              <w:t>2</w:t>
            </w:r>
            <w:r w:rsidR="00681EBD">
              <w:rPr>
                <w:b/>
              </w:rPr>
              <w:t>7</w:t>
            </w:r>
          </w:p>
        </w:tc>
      </w:tr>
      <w:tr w:rsidR="002E1993" w:rsidRPr="002E1993" w14:paraId="2097E68E" w14:textId="77777777" w:rsidTr="007D24A0">
        <w:tc>
          <w:tcPr>
            <w:tcW w:w="1101" w:type="dxa"/>
          </w:tcPr>
          <w:p w14:paraId="6B3E3A61" w14:textId="77777777" w:rsidR="007D24A0" w:rsidRPr="00EF4FF6" w:rsidRDefault="007D24A0">
            <w:pPr>
              <w:rPr>
                <w:b/>
              </w:rPr>
            </w:pPr>
            <w:r w:rsidRPr="00EF4FF6">
              <w:rPr>
                <w:b/>
              </w:rPr>
              <w:t>8.</w:t>
            </w:r>
          </w:p>
        </w:tc>
        <w:tc>
          <w:tcPr>
            <w:tcW w:w="6378" w:type="dxa"/>
          </w:tcPr>
          <w:p w14:paraId="4D527DC5" w14:textId="77777777" w:rsidR="007D24A0" w:rsidRPr="00EF4FF6" w:rsidRDefault="007D24A0">
            <w:pPr>
              <w:rPr>
                <w:b/>
              </w:rPr>
            </w:pPr>
            <w:r w:rsidRPr="00EF4FF6">
              <w:rPr>
                <w:b/>
              </w:rPr>
              <w:t>Contact</w:t>
            </w:r>
          </w:p>
          <w:p w14:paraId="70AFC302" w14:textId="77777777" w:rsidR="007D24A0" w:rsidRPr="00EF4FF6" w:rsidRDefault="007D24A0">
            <w:pPr>
              <w:rPr>
                <w:b/>
              </w:rPr>
            </w:pPr>
          </w:p>
        </w:tc>
        <w:tc>
          <w:tcPr>
            <w:tcW w:w="1763" w:type="dxa"/>
          </w:tcPr>
          <w:p w14:paraId="21D918C4" w14:textId="5CD6CCC9" w:rsidR="007D24A0" w:rsidRPr="00EF4FF6" w:rsidRDefault="00EF4FF6" w:rsidP="0078045A">
            <w:pPr>
              <w:jc w:val="center"/>
              <w:rPr>
                <w:b/>
              </w:rPr>
            </w:pPr>
            <w:r w:rsidRPr="00EF4FF6">
              <w:rPr>
                <w:b/>
              </w:rPr>
              <w:t>28</w:t>
            </w:r>
          </w:p>
        </w:tc>
      </w:tr>
      <w:tr w:rsidR="002E1993" w:rsidRPr="002E1993" w14:paraId="6D489DE3" w14:textId="77777777" w:rsidTr="007D24A0">
        <w:tc>
          <w:tcPr>
            <w:tcW w:w="1101" w:type="dxa"/>
          </w:tcPr>
          <w:p w14:paraId="7E7496C5" w14:textId="77777777" w:rsidR="007D24A0" w:rsidRPr="002E1993" w:rsidRDefault="007D24A0">
            <w:pPr>
              <w:rPr>
                <w:b/>
                <w:color w:val="FF0000"/>
              </w:rPr>
            </w:pPr>
          </w:p>
        </w:tc>
        <w:tc>
          <w:tcPr>
            <w:tcW w:w="6378" w:type="dxa"/>
          </w:tcPr>
          <w:p w14:paraId="59C904D1" w14:textId="77777777" w:rsidR="007D24A0" w:rsidRPr="002E1993" w:rsidRDefault="007D24A0">
            <w:pPr>
              <w:rPr>
                <w:b/>
                <w:color w:val="FF0000"/>
              </w:rPr>
            </w:pPr>
          </w:p>
        </w:tc>
        <w:tc>
          <w:tcPr>
            <w:tcW w:w="1763" w:type="dxa"/>
          </w:tcPr>
          <w:p w14:paraId="0FCAAC82" w14:textId="77777777" w:rsidR="007D24A0" w:rsidRPr="002E1993" w:rsidRDefault="007D24A0" w:rsidP="007D24A0">
            <w:pPr>
              <w:jc w:val="center"/>
              <w:rPr>
                <w:b/>
                <w:color w:val="FF0000"/>
              </w:rPr>
            </w:pPr>
          </w:p>
        </w:tc>
      </w:tr>
      <w:tr w:rsidR="002E1993" w:rsidRPr="002E1993" w14:paraId="26ACA572" w14:textId="77777777" w:rsidTr="007D24A0">
        <w:tc>
          <w:tcPr>
            <w:tcW w:w="1101" w:type="dxa"/>
          </w:tcPr>
          <w:p w14:paraId="15DE032E" w14:textId="77777777" w:rsidR="007D24A0" w:rsidRPr="002E1993" w:rsidRDefault="007D24A0">
            <w:pPr>
              <w:rPr>
                <w:b/>
                <w:color w:val="FF0000"/>
              </w:rPr>
            </w:pPr>
          </w:p>
        </w:tc>
        <w:tc>
          <w:tcPr>
            <w:tcW w:w="6378" w:type="dxa"/>
          </w:tcPr>
          <w:p w14:paraId="012CBCFA" w14:textId="77777777" w:rsidR="007D24A0" w:rsidRPr="002E1993" w:rsidRDefault="007D24A0">
            <w:pPr>
              <w:rPr>
                <w:b/>
                <w:color w:val="FF0000"/>
              </w:rPr>
            </w:pPr>
          </w:p>
        </w:tc>
        <w:tc>
          <w:tcPr>
            <w:tcW w:w="1763" w:type="dxa"/>
          </w:tcPr>
          <w:p w14:paraId="2C5A7E51" w14:textId="77777777" w:rsidR="007D24A0" w:rsidRPr="002E1993" w:rsidRDefault="007D24A0" w:rsidP="007D24A0">
            <w:pPr>
              <w:jc w:val="center"/>
              <w:rPr>
                <w:b/>
                <w:color w:val="FF0000"/>
              </w:rPr>
            </w:pPr>
          </w:p>
        </w:tc>
      </w:tr>
    </w:tbl>
    <w:p w14:paraId="4853D859" w14:textId="77777777" w:rsidR="007D24A0" w:rsidRPr="002E1993" w:rsidRDefault="007D24A0">
      <w:pPr>
        <w:rPr>
          <w:b/>
          <w:color w:val="FF0000"/>
        </w:rPr>
      </w:pPr>
    </w:p>
    <w:p w14:paraId="539FACEE" w14:textId="77777777" w:rsidR="007D24A0" w:rsidRPr="002E1993" w:rsidRDefault="007D24A0">
      <w:pPr>
        <w:rPr>
          <w:b/>
          <w:color w:val="FF0000"/>
        </w:rPr>
      </w:pPr>
      <w:r w:rsidRPr="002E1993">
        <w:rPr>
          <w:b/>
          <w:color w:val="FF0000"/>
        </w:rPr>
        <w:br w:type="page"/>
      </w:r>
    </w:p>
    <w:p w14:paraId="2FB9F97C" w14:textId="77777777" w:rsidR="007D24A0" w:rsidRPr="002E1993" w:rsidRDefault="007D24A0" w:rsidP="00555218">
      <w:pPr>
        <w:pStyle w:val="ListParagraph"/>
        <w:numPr>
          <w:ilvl w:val="0"/>
          <w:numId w:val="1"/>
        </w:numPr>
        <w:spacing w:line="360" w:lineRule="auto"/>
        <w:ind w:left="709" w:hanging="709"/>
        <w:jc w:val="both"/>
        <w:rPr>
          <w:b/>
        </w:rPr>
      </w:pPr>
      <w:r w:rsidRPr="002E1993">
        <w:rPr>
          <w:b/>
        </w:rPr>
        <w:lastRenderedPageBreak/>
        <w:t>Background</w:t>
      </w:r>
    </w:p>
    <w:p w14:paraId="0CA4C76B" w14:textId="77777777" w:rsidR="007D24A0" w:rsidRPr="002E1993" w:rsidRDefault="007D24A0" w:rsidP="0048134E">
      <w:pPr>
        <w:pStyle w:val="ListParagraph"/>
        <w:spacing w:line="360" w:lineRule="auto"/>
        <w:ind w:left="360"/>
        <w:jc w:val="both"/>
        <w:rPr>
          <w:b/>
        </w:rPr>
      </w:pPr>
    </w:p>
    <w:p w14:paraId="2882FE48" w14:textId="77777777" w:rsidR="007D24A0" w:rsidRPr="002E1993" w:rsidRDefault="007D24A0" w:rsidP="0048134E">
      <w:pPr>
        <w:pStyle w:val="ListParagraph"/>
        <w:numPr>
          <w:ilvl w:val="1"/>
          <w:numId w:val="1"/>
        </w:numPr>
        <w:spacing w:line="360" w:lineRule="auto"/>
        <w:ind w:hanging="792"/>
        <w:jc w:val="both"/>
        <w:rPr>
          <w:b/>
        </w:rPr>
      </w:pPr>
      <w:r w:rsidRPr="002E1993">
        <w:rPr>
          <w:rFonts w:cs="Arial"/>
          <w:szCs w:val="24"/>
          <w:lang w:val="en"/>
        </w:rPr>
        <w:t xml:space="preserve">The Planning Act 2008 introduced the Community Infrastructure Levy (“CIL”) as a tool for local authorities in England and Wales to help deliver infrastructure to support the development of their area. CIL came into force on 6 April 2010 through the Community Infrastructure Levy Regulations 2010. </w:t>
      </w:r>
    </w:p>
    <w:p w14:paraId="4461E2A7" w14:textId="77777777" w:rsidR="007D24A0" w:rsidRPr="002E1993" w:rsidRDefault="007D24A0" w:rsidP="0048134E">
      <w:pPr>
        <w:pStyle w:val="ListParagraph"/>
        <w:spacing w:line="360" w:lineRule="auto"/>
        <w:ind w:left="792"/>
        <w:jc w:val="both"/>
        <w:rPr>
          <w:b/>
        </w:rPr>
      </w:pPr>
    </w:p>
    <w:p w14:paraId="7A40F9FB" w14:textId="77777777" w:rsidR="007D24A0" w:rsidRPr="002E1993" w:rsidRDefault="007D24A0" w:rsidP="0048134E">
      <w:pPr>
        <w:pStyle w:val="ListParagraph"/>
        <w:numPr>
          <w:ilvl w:val="1"/>
          <w:numId w:val="1"/>
        </w:numPr>
        <w:spacing w:line="360" w:lineRule="auto"/>
        <w:ind w:hanging="792"/>
        <w:jc w:val="both"/>
        <w:rPr>
          <w:b/>
        </w:rPr>
      </w:pPr>
      <w:r w:rsidRPr="002E1993">
        <w:rPr>
          <w:lang w:val="en"/>
        </w:rPr>
        <w:t xml:space="preserve">Gedling Borough Council introduced CIL in October 2015. Following an independent examination in March 2015 and approval at full council on 15 July that year, the Gedling Borough Council Community Infrastructure Levy Charging Schedule </w:t>
      </w:r>
      <w:r w:rsidR="001E56BA" w:rsidRPr="002E1993">
        <w:rPr>
          <w:lang w:val="en"/>
        </w:rPr>
        <w:t>was adopted</w:t>
      </w:r>
      <w:r w:rsidRPr="002E1993">
        <w:rPr>
          <w:lang w:val="en"/>
        </w:rPr>
        <w:t xml:space="preserve"> on </w:t>
      </w:r>
      <w:r w:rsidR="001E56BA" w:rsidRPr="002E1993">
        <w:rPr>
          <w:lang w:val="en"/>
        </w:rPr>
        <w:t>the 16</w:t>
      </w:r>
      <w:r w:rsidR="001E56BA" w:rsidRPr="002E1993">
        <w:rPr>
          <w:vertAlign w:val="superscript"/>
          <w:lang w:val="en"/>
        </w:rPr>
        <w:t>th</w:t>
      </w:r>
      <w:r w:rsidR="001E56BA" w:rsidRPr="002E1993">
        <w:rPr>
          <w:lang w:val="en"/>
        </w:rPr>
        <w:t xml:space="preserve"> </w:t>
      </w:r>
      <w:r w:rsidRPr="002E1993">
        <w:rPr>
          <w:lang w:val="en"/>
        </w:rPr>
        <w:t>October 2015. Gedling Borough Council is the charging authority for the borough of Gedling.</w:t>
      </w:r>
    </w:p>
    <w:p w14:paraId="29C2FFCE" w14:textId="77777777" w:rsidR="007D24A0" w:rsidRPr="002E1993" w:rsidRDefault="007D24A0" w:rsidP="0048134E">
      <w:pPr>
        <w:pStyle w:val="ListParagraph"/>
        <w:spacing w:line="360" w:lineRule="auto"/>
        <w:jc w:val="both"/>
      </w:pPr>
    </w:p>
    <w:p w14:paraId="38DC51C9" w14:textId="77777777" w:rsidR="007D24A0" w:rsidRPr="002E1993" w:rsidRDefault="007D24A0" w:rsidP="0048134E">
      <w:pPr>
        <w:pStyle w:val="ListParagraph"/>
        <w:numPr>
          <w:ilvl w:val="1"/>
          <w:numId w:val="1"/>
        </w:numPr>
        <w:spacing w:line="360" w:lineRule="auto"/>
        <w:ind w:hanging="792"/>
        <w:jc w:val="both"/>
        <w:rPr>
          <w:b/>
        </w:rPr>
      </w:pPr>
      <w:r w:rsidRPr="002E1993">
        <w:t xml:space="preserve">Regulation 59A of the Community Infrastructure Levy Regulations 2010 (as amended) (“the 2010 Regulations”) places a duty on charging authorities to allocate at least 15% (up to a cap of £100 per existing council tax dwelling) of CIL receipts to spend on priorities that should be agreed with the local community in areas where development is taking place. This is known as the neighbourhood portion. </w:t>
      </w:r>
    </w:p>
    <w:p w14:paraId="773A5E96" w14:textId="77777777" w:rsidR="007D24A0" w:rsidRPr="002E1993" w:rsidRDefault="007D24A0" w:rsidP="0048134E">
      <w:pPr>
        <w:pStyle w:val="ListParagraph"/>
        <w:spacing w:line="360" w:lineRule="auto"/>
        <w:jc w:val="both"/>
      </w:pPr>
    </w:p>
    <w:p w14:paraId="154BA724" w14:textId="77777777" w:rsidR="007D24A0" w:rsidRPr="002E1993" w:rsidRDefault="007D24A0" w:rsidP="0048134E">
      <w:pPr>
        <w:pStyle w:val="ListParagraph"/>
        <w:numPr>
          <w:ilvl w:val="1"/>
          <w:numId w:val="1"/>
        </w:numPr>
        <w:spacing w:line="360" w:lineRule="auto"/>
        <w:ind w:hanging="792"/>
        <w:jc w:val="both"/>
        <w:rPr>
          <w:b/>
        </w:rPr>
      </w:pPr>
      <w:r w:rsidRPr="002E1993">
        <w:t xml:space="preserve">Where the chargeable development takes place in an area where there is no parish council, the charging authority retains the levy receipts but must spend the neighbourhood portion on, or to support, infrastructure in the area where the chargeable development takes places. This </w:t>
      </w:r>
      <w:r w:rsidR="00D346F8" w:rsidRPr="002E1993">
        <w:t>should</w:t>
      </w:r>
      <w:r w:rsidRPr="002E1993">
        <w:t xml:space="preserve"> be done in consultation with the local neighbourhood.  </w:t>
      </w:r>
    </w:p>
    <w:p w14:paraId="1257D34B" w14:textId="77777777" w:rsidR="007D24A0" w:rsidRPr="002E1993" w:rsidRDefault="007D24A0" w:rsidP="0048134E">
      <w:pPr>
        <w:pStyle w:val="ListParagraph"/>
        <w:spacing w:line="360" w:lineRule="auto"/>
        <w:jc w:val="both"/>
      </w:pPr>
    </w:p>
    <w:p w14:paraId="4E519519" w14:textId="77777777" w:rsidR="007D24A0" w:rsidRPr="002E1993" w:rsidRDefault="007D24A0" w:rsidP="0048134E">
      <w:pPr>
        <w:pStyle w:val="ListParagraph"/>
        <w:numPr>
          <w:ilvl w:val="1"/>
          <w:numId w:val="1"/>
        </w:numPr>
        <w:spacing w:line="360" w:lineRule="auto"/>
        <w:ind w:hanging="792"/>
        <w:jc w:val="both"/>
        <w:rPr>
          <w:b/>
        </w:rPr>
      </w:pPr>
      <w:r w:rsidRPr="002E1993">
        <w:t>The extent of the parishes however does not cover the majority of the urban area of Gedling Borough (with the exception of Colwick).  This creates a gap in the coverage for the neighbourhood portion in the Borough where there are no parishes or town councils to oversee its expenditure.</w:t>
      </w:r>
    </w:p>
    <w:p w14:paraId="2AD1CA68" w14:textId="77777777" w:rsidR="007D24A0" w:rsidRDefault="007D24A0" w:rsidP="0048134E">
      <w:pPr>
        <w:pStyle w:val="ListParagraph"/>
        <w:spacing w:line="360" w:lineRule="auto"/>
        <w:jc w:val="both"/>
      </w:pPr>
    </w:p>
    <w:p w14:paraId="297144C6" w14:textId="77777777" w:rsidR="00EF4FF6" w:rsidRDefault="00EF4FF6" w:rsidP="0048134E">
      <w:pPr>
        <w:pStyle w:val="ListParagraph"/>
        <w:spacing w:line="360" w:lineRule="auto"/>
        <w:jc w:val="both"/>
      </w:pPr>
    </w:p>
    <w:p w14:paraId="2ABA1790" w14:textId="77777777" w:rsidR="00EF4FF6" w:rsidRPr="002E1993" w:rsidRDefault="00EF4FF6" w:rsidP="0048134E">
      <w:pPr>
        <w:pStyle w:val="ListParagraph"/>
        <w:spacing w:line="360" w:lineRule="auto"/>
        <w:jc w:val="both"/>
      </w:pPr>
    </w:p>
    <w:p w14:paraId="4D4EC7F4" w14:textId="77777777" w:rsidR="007D24A0" w:rsidRPr="002E1993" w:rsidRDefault="007D24A0" w:rsidP="0048134E">
      <w:pPr>
        <w:pStyle w:val="ListParagraph"/>
        <w:numPr>
          <w:ilvl w:val="1"/>
          <w:numId w:val="1"/>
        </w:numPr>
        <w:spacing w:line="360" w:lineRule="auto"/>
        <w:ind w:hanging="792"/>
        <w:jc w:val="both"/>
        <w:rPr>
          <w:b/>
        </w:rPr>
      </w:pPr>
      <w:r w:rsidRPr="002E1993">
        <w:lastRenderedPageBreak/>
        <w:t>The non-parish areas of Gedling Borough as shown in Figure 1 cover the following Wards:</w:t>
      </w:r>
    </w:p>
    <w:p w14:paraId="6259C31D" w14:textId="77777777" w:rsidR="007D24A0" w:rsidRPr="002E1993" w:rsidRDefault="007D24A0" w:rsidP="0048134E">
      <w:pPr>
        <w:pStyle w:val="ListParagraph"/>
        <w:spacing w:line="360" w:lineRule="auto"/>
        <w:jc w:val="both"/>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9"/>
        <w:gridCol w:w="4503"/>
      </w:tblGrid>
      <w:tr w:rsidR="002E1993" w:rsidRPr="002E1993" w14:paraId="0857E3E9" w14:textId="77777777" w:rsidTr="007D24A0">
        <w:tc>
          <w:tcPr>
            <w:tcW w:w="4087" w:type="dxa"/>
          </w:tcPr>
          <w:p w14:paraId="289F29D2" w14:textId="77777777" w:rsidR="007D24A0" w:rsidRPr="002E1993" w:rsidRDefault="007D24A0" w:rsidP="0048134E">
            <w:pPr>
              <w:pStyle w:val="ListParagraph"/>
              <w:numPr>
                <w:ilvl w:val="0"/>
                <w:numId w:val="4"/>
              </w:numPr>
              <w:spacing w:line="360" w:lineRule="auto"/>
              <w:jc w:val="both"/>
            </w:pPr>
            <w:r w:rsidRPr="002E1993">
              <w:t>Calverton (part)</w:t>
            </w:r>
          </w:p>
        </w:tc>
        <w:tc>
          <w:tcPr>
            <w:tcW w:w="4621" w:type="dxa"/>
          </w:tcPr>
          <w:p w14:paraId="7D14218C" w14:textId="77777777" w:rsidR="007D24A0" w:rsidRPr="002E1993" w:rsidRDefault="007D24A0" w:rsidP="0048134E">
            <w:pPr>
              <w:pStyle w:val="ListParagraph"/>
              <w:numPr>
                <w:ilvl w:val="0"/>
                <w:numId w:val="4"/>
              </w:numPr>
              <w:spacing w:line="360" w:lineRule="auto"/>
              <w:jc w:val="both"/>
            </w:pPr>
            <w:r w:rsidRPr="002E1993">
              <w:t>Carlton</w:t>
            </w:r>
          </w:p>
        </w:tc>
      </w:tr>
      <w:tr w:rsidR="002E1993" w:rsidRPr="002E1993" w14:paraId="543E2126" w14:textId="77777777" w:rsidTr="007D24A0">
        <w:tc>
          <w:tcPr>
            <w:tcW w:w="4087" w:type="dxa"/>
          </w:tcPr>
          <w:p w14:paraId="2ECF126D" w14:textId="77777777" w:rsidR="007D24A0" w:rsidRPr="002E1993" w:rsidRDefault="007D24A0" w:rsidP="0048134E">
            <w:pPr>
              <w:pStyle w:val="ListParagraph"/>
              <w:numPr>
                <w:ilvl w:val="0"/>
                <w:numId w:val="4"/>
              </w:numPr>
              <w:spacing w:line="360" w:lineRule="auto"/>
              <w:jc w:val="both"/>
            </w:pPr>
            <w:r w:rsidRPr="002E1993">
              <w:t>Carlton Hill</w:t>
            </w:r>
          </w:p>
        </w:tc>
        <w:tc>
          <w:tcPr>
            <w:tcW w:w="4621" w:type="dxa"/>
          </w:tcPr>
          <w:p w14:paraId="59029C97" w14:textId="77777777" w:rsidR="007D24A0" w:rsidRPr="002E1993" w:rsidRDefault="007D24A0" w:rsidP="0048134E">
            <w:pPr>
              <w:pStyle w:val="ListParagraph"/>
              <w:numPr>
                <w:ilvl w:val="0"/>
                <w:numId w:val="4"/>
              </w:numPr>
              <w:spacing w:line="360" w:lineRule="auto"/>
              <w:jc w:val="both"/>
            </w:pPr>
            <w:r w:rsidRPr="002E1993">
              <w:t>Cavendish</w:t>
            </w:r>
          </w:p>
        </w:tc>
      </w:tr>
      <w:tr w:rsidR="002E1993" w:rsidRPr="002E1993" w14:paraId="5245DE25" w14:textId="77777777" w:rsidTr="007D24A0">
        <w:tc>
          <w:tcPr>
            <w:tcW w:w="4087" w:type="dxa"/>
          </w:tcPr>
          <w:p w14:paraId="6E8A95E7" w14:textId="77777777" w:rsidR="007D24A0" w:rsidRPr="002E1993" w:rsidRDefault="007D24A0" w:rsidP="0048134E">
            <w:pPr>
              <w:pStyle w:val="ListParagraph"/>
              <w:numPr>
                <w:ilvl w:val="0"/>
                <w:numId w:val="4"/>
              </w:numPr>
              <w:spacing w:line="360" w:lineRule="auto"/>
              <w:jc w:val="both"/>
            </w:pPr>
            <w:r w:rsidRPr="002E1993">
              <w:t>Colwick (part)</w:t>
            </w:r>
          </w:p>
        </w:tc>
        <w:tc>
          <w:tcPr>
            <w:tcW w:w="4621" w:type="dxa"/>
          </w:tcPr>
          <w:p w14:paraId="55A5BCB9" w14:textId="77777777" w:rsidR="007D24A0" w:rsidRPr="002E1993" w:rsidRDefault="007D24A0" w:rsidP="0048134E">
            <w:pPr>
              <w:pStyle w:val="ListParagraph"/>
              <w:numPr>
                <w:ilvl w:val="0"/>
                <w:numId w:val="4"/>
              </w:numPr>
              <w:spacing w:line="360" w:lineRule="auto"/>
              <w:jc w:val="both"/>
            </w:pPr>
            <w:r w:rsidRPr="002E1993">
              <w:t>Coppice</w:t>
            </w:r>
          </w:p>
        </w:tc>
      </w:tr>
      <w:tr w:rsidR="002E1993" w:rsidRPr="002E1993" w14:paraId="471C3467" w14:textId="77777777" w:rsidTr="007D24A0">
        <w:tc>
          <w:tcPr>
            <w:tcW w:w="4087" w:type="dxa"/>
          </w:tcPr>
          <w:p w14:paraId="5D682295" w14:textId="77777777" w:rsidR="007D24A0" w:rsidRPr="002E1993" w:rsidRDefault="007D24A0" w:rsidP="0048134E">
            <w:pPr>
              <w:pStyle w:val="ListParagraph"/>
              <w:numPr>
                <w:ilvl w:val="0"/>
                <w:numId w:val="4"/>
              </w:numPr>
              <w:spacing w:line="360" w:lineRule="auto"/>
              <w:jc w:val="both"/>
            </w:pPr>
            <w:r w:rsidRPr="002E1993">
              <w:t>Daybrook</w:t>
            </w:r>
          </w:p>
        </w:tc>
        <w:tc>
          <w:tcPr>
            <w:tcW w:w="4621" w:type="dxa"/>
          </w:tcPr>
          <w:p w14:paraId="7F03929B" w14:textId="77777777" w:rsidR="007D24A0" w:rsidRPr="002E1993" w:rsidRDefault="007D24A0" w:rsidP="0048134E">
            <w:pPr>
              <w:pStyle w:val="ListParagraph"/>
              <w:numPr>
                <w:ilvl w:val="0"/>
                <w:numId w:val="4"/>
              </w:numPr>
              <w:spacing w:line="360" w:lineRule="auto"/>
              <w:jc w:val="both"/>
            </w:pPr>
            <w:r w:rsidRPr="002E1993">
              <w:t>Ernehale</w:t>
            </w:r>
          </w:p>
        </w:tc>
      </w:tr>
      <w:tr w:rsidR="002E1993" w:rsidRPr="002E1993" w14:paraId="26228E91" w14:textId="77777777" w:rsidTr="007D24A0">
        <w:tc>
          <w:tcPr>
            <w:tcW w:w="4087" w:type="dxa"/>
          </w:tcPr>
          <w:p w14:paraId="20132312" w14:textId="77777777" w:rsidR="007D24A0" w:rsidRPr="002E1993" w:rsidRDefault="007D24A0" w:rsidP="0048134E">
            <w:pPr>
              <w:pStyle w:val="ListParagraph"/>
              <w:numPr>
                <w:ilvl w:val="0"/>
                <w:numId w:val="4"/>
              </w:numPr>
              <w:spacing w:line="360" w:lineRule="auto"/>
              <w:jc w:val="both"/>
            </w:pPr>
            <w:r w:rsidRPr="002E1993">
              <w:t>Gedling</w:t>
            </w:r>
          </w:p>
        </w:tc>
        <w:tc>
          <w:tcPr>
            <w:tcW w:w="4621" w:type="dxa"/>
          </w:tcPr>
          <w:p w14:paraId="1935203D" w14:textId="77777777" w:rsidR="007D24A0" w:rsidRPr="002E1993" w:rsidRDefault="007D24A0" w:rsidP="0048134E">
            <w:pPr>
              <w:pStyle w:val="ListParagraph"/>
              <w:numPr>
                <w:ilvl w:val="0"/>
                <w:numId w:val="4"/>
              </w:numPr>
              <w:spacing w:line="360" w:lineRule="auto"/>
              <w:jc w:val="both"/>
            </w:pPr>
            <w:r w:rsidRPr="002E1993">
              <w:t>Netherfield</w:t>
            </w:r>
          </w:p>
        </w:tc>
      </w:tr>
      <w:tr w:rsidR="002E1993" w:rsidRPr="002E1993" w14:paraId="32E1C7D5" w14:textId="77777777" w:rsidTr="007D24A0">
        <w:tc>
          <w:tcPr>
            <w:tcW w:w="4087" w:type="dxa"/>
          </w:tcPr>
          <w:p w14:paraId="16C41251" w14:textId="77777777" w:rsidR="007D24A0" w:rsidRPr="002E1993" w:rsidRDefault="007D24A0" w:rsidP="0048134E">
            <w:pPr>
              <w:pStyle w:val="ListParagraph"/>
              <w:numPr>
                <w:ilvl w:val="0"/>
                <w:numId w:val="4"/>
              </w:numPr>
              <w:spacing w:line="360" w:lineRule="auto"/>
              <w:jc w:val="both"/>
            </w:pPr>
            <w:r w:rsidRPr="002E1993">
              <w:t>Phoenix</w:t>
            </w:r>
          </w:p>
        </w:tc>
        <w:tc>
          <w:tcPr>
            <w:tcW w:w="4621" w:type="dxa"/>
          </w:tcPr>
          <w:p w14:paraId="7AFF6565" w14:textId="77777777" w:rsidR="007D24A0" w:rsidRPr="002E1993" w:rsidRDefault="007D24A0" w:rsidP="0048134E">
            <w:pPr>
              <w:pStyle w:val="ListParagraph"/>
              <w:numPr>
                <w:ilvl w:val="0"/>
                <w:numId w:val="4"/>
              </w:numPr>
              <w:spacing w:line="360" w:lineRule="auto"/>
              <w:jc w:val="both"/>
            </w:pPr>
            <w:r w:rsidRPr="002E1993">
              <w:t>Plains</w:t>
            </w:r>
          </w:p>
        </w:tc>
      </w:tr>
      <w:tr w:rsidR="002E1993" w:rsidRPr="002E1993" w14:paraId="6D6EAA35" w14:textId="77777777" w:rsidTr="007D24A0">
        <w:tc>
          <w:tcPr>
            <w:tcW w:w="4087" w:type="dxa"/>
          </w:tcPr>
          <w:p w14:paraId="1ABBFED6" w14:textId="77777777" w:rsidR="007D24A0" w:rsidRPr="002E1993" w:rsidRDefault="007D24A0" w:rsidP="0048134E">
            <w:pPr>
              <w:pStyle w:val="ListParagraph"/>
              <w:numPr>
                <w:ilvl w:val="0"/>
                <w:numId w:val="4"/>
              </w:numPr>
              <w:spacing w:line="360" w:lineRule="auto"/>
              <w:jc w:val="both"/>
            </w:pPr>
            <w:r w:rsidRPr="002E1993">
              <w:t>Porchester</w:t>
            </w:r>
          </w:p>
        </w:tc>
        <w:tc>
          <w:tcPr>
            <w:tcW w:w="4621" w:type="dxa"/>
          </w:tcPr>
          <w:p w14:paraId="392C2405" w14:textId="77777777" w:rsidR="007D24A0" w:rsidRPr="002E1993" w:rsidRDefault="007D24A0" w:rsidP="0048134E">
            <w:pPr>
              <w:pStyle w:val="ListParagraph"/>
              <w:numPr>
                <w:ilvl w:val="0"/>
                <w:numId w:val="4"/>
              </w:numPr>
              <w:spacing w:line="360" w:lineRule="auto"/>
              <w:jc w:val="both"/>
            </w:pPr>
            <w:r w:rsidRPr="002E1993">
              <w:t>Redhill</w:t>
            </w:r>
          </w:p>
        </w:tc>
      </w:tr>
      <w:tr w:rsidR="002E1993" w:rsidRPr="002E1993" w14:paraId="5AC3768E" w14:textId="77777777" w:rsidTr="007D24A0">
        <w:tc>
          <w:tcPr>
            <w:tcW w:w="4087" w:type="dxa"/>
          </w:tcPr>
          <w:p w14:paraId="49849DA7" w14:textId="77777777" w:rsidR="007D24A0" w:rsidRPr="002E1993" w:rsidRDefault="007D24A0" w:rsidP="0048134E">
            <w:pPr>
              <w:pStyle w:val="ListParagraph"/>
              <w:numPr>
                <w:ilvl w:val="0"/>
                <w:numId w:val="4"/>
              </w:numPr>
              <w:spacing w:line="360" w:lineRule="auto"/>
              <w:jc w:val="both"/>
            </w:pPr>
            <w:r w:rsidRPr="002E1993">
              <w:t>Trent Valley (part)</w:t>
            </w:r>
          </w:p>
        </w:tc>
        <w:tc>
          <w:tcPr>
            <w:tcW w:w="4621" w:type="dxa"/>
          </w:tcPr>
          <w:p w14:paraId="7FA0E6CE" w14:textId="77777777" w:rsidR="00083F03" w:rsidRPr="002E1993" w:rsidRDefault="007D24A0" w:rsidP="00C4388B">
            <w:pPr>
              <w:pStyle w:val="ListParagraph"/>
              <w:numPr>
                <w:ilvl w:val="0"/>
                <w:numId w:val="4"/>
              </w:numPr>
              <w:spacing w:line="360" w:lineRule="auto"/>
              <w:jc w:val="both"/>
            </w:pPr>
            <w:r w:rsidRPr="002E1993">
              <w:t>Woodthorpe</w:t>
            </w:r>
          </w:p>
        </w:tc>
      </w:tr>
    </w:tbl>
    <w:p w14:paraId="17A7FA08" w14:textId="77777777" w:rsidR="007D24A0" w:rsidRPr="002E1993" w:rsidRDefault="007D24A0" w:rsidP="00535714">
      <w:pPr>
        <w:pStyle w:val="Caption"/>
        <w:keepNext/>
        <w:rPr>
          <w:color w:val="auto"/>
          <w:sz w:val="24"/>
          <w:szCs w:val="24"/>
        </w:rPr>
      </w:pPr>
      <w:r w:rsidRPr="002E1993">
        <w:rPr>
          <w:color w:val="auto"/>
          <w:sz w:val="24"/>
          <w:szCs w:val="24"/>
        </w:rPr>
        <w:lastRenderedPageBreak/>
        <w:t xml:space="preserve">Figure </w:t>
      </w:r>
      <w:r w:rsidRPr="002E1993">
        <w:rPr>
          <w:color w:val="auto"/>
          <w:sz w:val="24"/>
          <w:szCs w:val="24"/>
        </w:rPr>
        <w:fldChar w:fldCharType="begin"/>
      </w:r>
      <w:r w:rsidRPr="002E1993">
        <w:rPr>
          <w:color w:val="auto"/>
          <w:sz w:val="24"/>
          <w:szCs w:val="24"/>
        </w:rPr>
        <w:instrText xml:space="preserve"> SEQ Figure \* ARABIC </w:instrText>
      </w:r>
      <w:r w:rsidRPr="002E1993">
        <w:rPr>
          <w:color w:val="auto"/>
          <w:sz w:val="24"/>
          <w:szCs w:val="24"/>
        </w:rPr>
        <w:fldChar w:fldCharType="separate"/>
      </w:r>
      <w:r w:rsidR="00634AA5" w:rsidRPr="002E1993">
        <w:rPr>
          <w:noProof/>
          <w:color w:val="auto"/>
          <w:sz w:val="24"/>
          <w:szCs w:val="24"/>
        </w:rPr>
        <w:t>1</w:t>
      </w:r>
      <w:r w:rsidRPr="002E1993">
        <w:rPr>
          <w:color w:val="auto"/>
          <w:sz w:val="24"/>
          <w:szCs w:val="24"/>
        </w:rPr>
        <w:fldChar w:fldCharType="end"/>
      </w:r>
      <w:r w:rsidR="00425FA8" w:rsidRPr="002E1993">
        <w:rPr>
          <w:color w:val="auto"/>
          <w:sz w:val="24"/>
          <w:szCs w:val="24"/>
        </w:rPr>
        <w:t>.</w:t>
      </w:r>
      <w:r w:rsidRPr="002E1993">
        <w:rPr>
          <w:color w:val="auto"/>
          <w:sz w:val="24"/>
          <w:szCs w:val="24"/>
        </w:rPr>
        <w:t xml:space="preserve"> The Non-Parish Area of Gedling Borough</w:t>
      </w:r>
    </w:p>
    <w:p w14:paraId="222FD395" w14:textId="77777777" w:rsidR="007D24A0" w:rsidRPr="002E1993" w:rsidRDefault="007D24A0" w:rsidP="0048134E">
      <w:pPr>
        <w:pStyle w:val="ListParagraph"/>
        <w:ind w:left="142"/>
        <w:rPr>
          <w:color w:val="FF0000"/>
        </w:rPr>
      </w:pPr>
      <w:r w:rsidRPr="002E1993">
        <w:rPr>
          <w:noProof/>
          <w:color w:val="FF0000"/>
          <w:lang w:eastAsia="en-GB"/>
        </w:rPr>
        <w:drawing>
          <wp:inline distT="0" distB="0" distL="0" distR="0" wp14:anchorId="36A309DB" wp14:editId="27BDF951">
            <wp:extent cx="5686587" cy="804672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14460" name="Non-Parish Area (CIL - July 20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88108" cy="8048873"/>
                    </a:xfrm>
                    <a:prstGeom prst="rect">
                      <a:avLst/>
                    </a:prstGeom>
                  </pic:spPr>
                </pic:pic>
              </a:graphicData>
            </a:graphic>
          </wp:inline>
        </w:drawing>
      </w:r>
    </w:p>
    <w:p w14:paraId="1FD4CA55" w14:textId="77777777" w:rsidR="00E07E7F" w:rsidRPr="002E1993" w:rsidRDefault="00E07E7F" w:rsidP="0048134E">
      <w:pPr>
        <w:pStyle w:val="ListParagraph"/>
        <w:ind w:left="142"/>
        <w:rPr>
          <w:color w:val="FF0000"/>
        </w:rPr>
      </w:pPr>
    </w:p>
    <w:p w14:paraId="4162D221" w14:textId="77777777" w:rsidR="007D24A0" w:rsidRPr="002E1993" w:rsidRDefault="007D24A0" w:rsidP="0048134E">
      <w:pPr>
        <w:pStyle w:val="ListParagraph"/>
        <w:numPr>
          <w:ilvl w:val="1"/>
          <w:numId w:val="1"/>
        </w:numPr>
        <w:spacing w:line="360" w:lineRule="auto"/>
        <w:ind w:hanging="792"/>
        <w:jc w:val="both"/>
      </w:pPr>
      <w:r w:rsidRPr="002E1993">
        <w:lastRenderedPageBreak/>
        <w:t xml:space="preserve">Regulation 59F of the 2010 Regulations </w:t>
      </w:r>
      <w:r w:rsidR="00535714" w:rsidRPr="002E1993">
        <w:t xml:space="preserve">states that where no parish or </w:t>
      </w:r>
      <w:r w:rsidRPr="002E1993">
        <w:t xml:space="preserve">town council exists the charging authority may use the neighbourhood portion of CIL, or cause it to be used, to support the development of the </w:t>
      </w:r>
      <w:r w:rsidRPr="002E1993">
        <w:rPr>
          <w:bCs/>
          <w:u w:val="single"/>
        </w:rPr>
        <w:t>relevant area</w:t>
      </w:r>
      <w:r w:rsidRPr="002E1993">
        <w:rPr>
          <w:b/>
          <w:bCs/>
        </w:rPr>
        <w:t xml:space="preserve"> </w:t>
      </w:r>
      <w:r w:rsidRPr="002E1993">
        <w:t xml:space="preserve">by </w:t>
      </w:r>
      <w:proofErr w:type="gramStart"/>
      <w:r w:rsidRPr="002E1993">
        <w:t>funding:-</w:t>
      </w:r>
      <w:proofErr w:type="gramEnd"/>
    </w:p>
    <w:p w14:paraId="07241F1F" w14:textId="77777777" w:rsidR="007D24A0" w:rsidRPr="002E1993" w:rsidRDefault="007D24A0" w:rsidP="0048134E">
      <w:pPr>
        <w:numPr>
          <w:ilvl w:val="0"/>
          <w:numId w:val="3"/>
        </w:numPr>
        <w:tabs>
          <w:tab w:val="num" w:pos="720"/>
        </w:tabs>
        <w:spacing w:line="360" w:lineRule="auto"/>
        <w:jc w:val="both"/>
      </w:pPr>
      <w:r w:rsidRPr="002E1993">
        <w:t>The provision, improvement, replacement, operation or maintenance of infrastructure; or</w:t>
      </w:r>
    </w:p>
    <w:p w14:paraId="0FCAA7A8" w14:textId="77777777" w:rsidR="007D24A0" w:rsidRPr="002E1993" w:rsidRDefault="007D24A0" w:rsidP="0048134E">
      <w:pPr>
        <w:numPr>
          <w:ilvl w:val="0"/>
          <w:numId w:val="3"/>
        </w:numPr>
        <w:spacing w:line="360" w:lineRule="auto"/>
        <w:jc w:val="both"/>
      </w:pPr>
      <w:r w:rsidRPr="002E1993">
        <w:t>Anything else that is concerned with addressing the demands that development places on an area.</w:t>
      </w:r>
    </w:p>
    <w:p w14:paraId="6C8E7EC4" w14:textId="77777777" w:rsidR="007D24A0" w:rsidRPr="002E1993" w:rsidRDefault="007D24A0" w:rsidP="0048134E">
      <w:pPr>
        <w:pStyle w:val="ListParagraph"/>
        <w:numPr>
          <w:ilvl w:val="1"/>
          <w:numId w:val="1"/>
        </w:numPr>
        <w:spacing w:line="360" w:lineRule="auto"/>
        <w:ind w:hanging="792"/>
        <w:jc w:val="both"/>
      </w:pPr>
      <w:r w:rsidRPr="002E1993">
        <w:t xml:space="preserve">The ‘relevant area’ is defined by Regulation 59F (1)(4) as that part of the charging </w:t>
      </w:r>
      <w:proofErr w:type="gramStart"/>
      <w:r w:rsidRPr="002E1993">
        <w:t>authorities</w:t>
      </w:r>
      <w:proofErr w:type="gramEnd"/>
      <w:r w:rsidRPr="002E1993">
        <w:t xml:space="preserve"> area that is not within the area of a parish or town council. </w:t>
      </w:r>
    </w:p>
    <w:p w14:paraId="31A221E3" w14:textId="77777777" w:rsidR="007D24A0" w:rsidRPr="002E1993" w:rsidRDefault="007D24A0" w:rsidP="0048134E">
      <w:pPr>
        <w:pStyle w:val="ListParagraph"/>
        <w:spacing w:line="360" w:lineRule="auto"/>
        <w:ind w:left="792"/>
        <w:jc w:val="both"/>
      </w:pPr>
    </w:p>
    <w:p w14:paraId="33FABE88" w14:textId="77777777" w:rsidR="007D24A0" w:rsidRPr="002E1993" w:rsidRDefault="007D24A0" w:rsidP="0048134E">
      <w:pPr>
        <w:pStyle w:val="ListParagraph"/>
        <w:numPr>
          <w:ilvl w:val="1"/>
          <w:numId w:val="1"/>
        </w:numPr>
        <w:spacing w:line="360" w:lineRule="auto"/>
        <w:ind w:hanging="792"/>
        <w:jc w:val="both"/>
      </w:pPr>
      <w:r w:rsidRPr="002E1993">
        <w:t xml:space="preserve">The Community Infrastructure Levy Guidance (“the Guidance”) published on 12 June 2014 makes it clear that the charging authority should engage with the local communities where the development has taken place and agree with them how best to spend the neighbourhood funding. The Guidance also emphasises the importance of the neighbourhood portion being used to deliver the infrastructure needs of the area in which the chargeable development has taken place.  </w:t>
      </w:r>
    </w:p>
    <w:p w14:paraId="356C42AB" w14:textId="77777777" w:rsidR="007D24A0" w:rsidRPr="002E1993" w:rsidRDefault="007D24A0" w:rsidP="0048134E">
      <w:pPr>
        <w:pStyle w:val="ListParagraph"/>
        <w:spacing w:line="360" w:lineRule="auto"/>
        <w:jc w:val="both"/>
      </w:pPr>
    </w:p>
    <w:p w14:paraId="15467D1B" w14:textId="77777777" w:rsidR="007D24A0" w:rsidRPr="002E1993" w:rsidRDefault="007D24A0" w:rsidP="0048134E">
      <w:pPr>
        <w:pStyle w:val="ListParagraph"/>
        <w:numPr>
          <w:ilvl w:val="1"/>
          <w:numId w:val="1"/>
        </w:numPr>
        <w:spacing w:line="360" w:lineRule="auto"/>
        <w:ind w:hanging="792"/>
        <w:jc w:val="both"/>
      </w:pPr>
      <w:r w:rsidRPr="002E1993">
        <w:t xml:space="preserve">The Guidance states that “charging authorities should set out clearly and transparently their approach to engaging with neighbourhoods”. </w:t>
      </w:r>
    </w:p>
    <w:p w14:paraId="4C3A2643" w14:textId="77777777" w:rsidR="007D24A0" w:rsidRPr="002E1993" w:rsidRDefault="007D24A0" w:rsidP="0048134E">
      <w:pPr>
        <w:pStyle w:val="ListParagraph"/>
        <w:spacing w:line="360" w:lineRule="auto"/>
        <w:jc w:val="both"/>
      </w:pPr>
    </w:p>
    <w:p w14:paraId="6DDAADAE" w14:textId="77777777" w:rsidR="007D24A0" w:rsidRPr="002E1993" w:rsidRDefault="007D24A0" w:rsidP="0048134E">
      <w:pPr>
        <w:pStyle w:val="ListParagraph"/>
        <w:numPr>
          <w:ilvl w:val="1"/>
          <w:numId w:val="1"/>
        </w:numPr>
        <w:spacing w:line="360" w:lineRule="auto"/>
        <w:ind w:hanging="792"/>
        <w:jc w:val="both"/>
      </w:pPr>
      <w:r w:rsidRPr="002E1993">
        <w:t xml:space="preserve">A guidance note dated March 2015 prepared by the Council titled ‘CIL and the Neighbourhood Portion in Non-Parish Areas detailed how the Council </w:t>
      </w:r>
      <w:proofErr w:type="gramStart"/>
      <w:r w:rsidRPr="002E1993">
        <w:t>would:-</w:t>
      </w:r>
      <w:proofErr w:type="gramEnd"/>
    </w:p>
    <w:p w14:paraId="7945E824" w14:textId="77777777" w:rsidR="007D24A0" w:rsidRPr="002E1993" w:rsidRDefault="007D24A0" w:rsidP="0048134E">
      <w:pPr>
        <w:pStyle w:val="ListParagraph"/>
        <w:spacing w:line="360" w:lineRule="auto"/>
        <w:jc w:val="both"/>
      </w:pPr>
    </w:p>
    <w:p w14:paraId="09E797B4" w14:textId="77777777" w:rsidR="007D24A0" w:rsidRPr="002E1993" w:rsidRDefault="007D24A0" w:rsidP="0048134E">
      <w:pPr>
        <w:pStyle w:val="ListParagraph"/>
        <w:numPr>
          <w:ilvl w:val="0"/>
          <w:numId w:val="5"/>
        </w:numPr>
        <w:spacing w:line="360" w:lineRule="auto"/>
        <w:jc w:val="both"/>
      </w:pPr>
      <w:r w:rsidRPr="002E1993">
        <w:t>Consult with the local community over how the neighbourhood portion of CIL receipts will be spent in non-parish areas.</w:t>
      </w:r>
    </w:p>
    <w:p w14:paraId="14B39A27" w14:textId="77777777" w:rsidR="00D346F8" w:rsidRPr="002E1993" w:rsidRDefault="007D24A0" w:rsidP="0048134E">
      <w:pPr>
        <w:pStyle w:val="ListParagraph"/>
        <w:numPr>
          <w:ilvl w:val="0"/>
          <w:numId w:val="5"/>
        </w:numPr>
        <w:spacing w:line="360" w:lineRule="auto"/>
        <w:jc w:val="both"/>
      </w:pPr>
      <w:r w:rsidRPr="002E1993">
        <w:t>Decide which infrastructure projects will benefit from funding from the neighbourhood portion of CIL receipts in non-parish areas.</w:t>
      </w:r>
    </w:p>
    <w:p w14:paraId="492D81C4" w14:textId="77777777" w:rsidR="0048134E" w:rsidRPr="00EF4FF6" w:rsidRDefault="0048134E" w:rsidP="0048134E">
      <w:pPr>
        <w:pStyle w:val="ListParagraph"/>
        <w:spacing w:line="360" w:lineRule="auto"/>
        <w:ind w:left="1800"/>
        <w:jc w:val="both"/>
        <w:rPr>
          <w:color w:val="FF0000"/>
        </w:rPr>
      </w:pPr>
    </w:p>
    <w:p w14:paraId="71D80D7F" w14:textId="77777777" w:rsidR="007D24A0" w:rsidRPr="00EF4FF6" w:rsidRDefault="007D24A0" w:rsidP="0048134E">
      <w:pPr>
        <w:pStyle w:val="ListParagraph"/>
        <w:spacing w:line="360" w:lineRule="auto"/>
        <w:jc w:val="both"/>
        <w:rPr>
          <w:color w:val="FF0000"/>
        </w:rPr>
      </w:pPr>
    </w:p>
    <w:p w14:paraId="088AC46A" w14:textId="77777777" w:rsidR="00D346F8" w:rsidRPr="002E1993" w:rsidRDefault="00D346F8" w:rsidP="0048134E">
      <w:pPr>
        <w:pStyle w:val="ListParagraph"/>
        <w:numPr>
          <w:ilvl w:val="1"/>
          <w:numId w:val="1"/>
        </w:numPr>
        <w:spacing w:line="360" w:lineRule="auto"/>
        <w:ind w:hanging="792"/>
        <w:jc w:val="both"/>
      </w:pPr>
      <w:r w:rsidRPr="002E1993">
        <w:lastRenderedPageBreak/>
        <w:t xml:space="preserve">The Guidance Note creates a process that invites the local community, </w:t>
      </w:r>
      <w:proofErr w:type="gramStart"/>
      <w:r w:rsidRPr="002E1993">
        <w:t>groups</w:t>
      </w:r>
      <w:proofErr w:type="gramEnd"/>
      <w:r w:rsidRPr="002E1993">
        <w:t xml:space="preserve"> and organisations to identify and have their say on appropriate projects for expenditure of the neighbourhood portion of CIL receipts.  Groups, </w:t>
      </w:r>
      <w:proofErr w:type="gramStart"/>
      <w:r w:rsidRPr="002E1993">
        <w:t>organisations</w:t>
      </w:r>
      <w:proofErr w:type="gramEnd"/>
      <w:r w:rsidRPr="002E1993">
        <w:t xml:space="preserve"> and individuals can nominate potential infrastructure projects throughout the year using our online form; nomination</w:t>
      </w:r>
      <w:r w:rsidR="00535714" w:rsidRPr="002E1993">
        <w:t>s</w:t>
      </w:r>
      <w:r w:rsidRPr="002E1993">
        <w:t xml:space="preserve"> </w:t>
      </w:r>
      <w:r w:rsidR="00535714" w:rsidRPr="002E1993">
        <w:t>can be submitted throughout the year.</w:t>
      </w:r>
      <w:r w:rsidRPr="002E1993">
        <w:t xml:space="preserve"> </w:t>
      </w:r>
    </w:p>
    <w:p w14:paraId="4E9DD2F9" w14:textId="77777777" w:rsidR="00D346F8" w:rsidRPr="002E1993" w:rsidRDefault="00D346F8" w:rsidP="0048134E">
      <w:pPr>
        <w:pStyle w:val="ListParagraph"/>
        <w:spacing w:line="360" w:lineRule="auto"/>
        <w:ind w:left="792"/>
        <w:jc w:val="both"/>
      </w:pPr>
    </w:p>
    <w:p w14:paraId="17B38AB4" w14:textId="77777777" w:rsidR="007D24A0" w:rsidRPr="002E1993" w:rsidRDefault="007D24A0" w:rsidP="0048134E">
      <w:pPr>
        <w:pStyle w:val="ListParagraph"/>
        <w:numPr>
          <w:ilvl w:val="1"/>
          <w:numId w:val="1"/>
        </w:numPr>
        <w:spacing w:line="360" w:lineRule="auto"/>
        <w:ind w:hanging="792"/>
        <w:jc w:val="both"/>
      </w:pPr>
      <w:r w:rsidRPr="002E1993">
        <w:t>This Assessment Document has been prepared and is structured to present the following information</w:t>
      </w:r>
      <w:r w:rsidR="0048134E" w:rsidRPr="002E1993">
        <w:t xml:space="preserve"> in accordance with the Councils CIL Guidance Note:</w:t>
      </w:r>
    </w:p>
    <w:p w14:paraId="5DDCD29C" w14:textId="77777777" w:rsidR="007D24A0" w:rsidRPr="002E1993" w:rsidRDefault="007D24A0" w:rsidP="0048134E">
      <w:pPr>
        <w:pStyle w:val="ListParagraph"/>
        <w:numPr>
          <w:ilvl w:val="0"/>
          <w:numId w:val="6"/>
        </w:numPr>
        <w:spacing w:line="360" w:lineRule="auto"/>
        <w:jc w:val="both"/>
      </w:pPr>
      <w:r w:rsidRPr="002E1993">
        <w:t xml:space="preserve">CIL </w:t>
      </w:r>
      <w:r w:rsidR="00360AE7" w:rsidRPr="002E1993">
        <w:t>Receipts</w:t>
      </w:r>
      <w:r w:rsidRPr="002E1993">
        <w:t xml:space="preserve"> (What Non-Parish Neighbou</w:t>
      </w:r>
      <w:r w:rsidR="00360AE7" w:rsidRPr="002E1993">
        <w:t>rhood Funding has been collected</w:t>
      </w:r>
      <w:r w:rsidRPr="002E1993">
        <w:t>)</w:t>
      </w:r>
    </w:p>
    <w:p w14:paraId="7B88A5DA" w14:textId="77777777" w:rsidR="007D24A0" w:rsidRPr="002E1993" w:rsidRDefault="007D24A0" w:rsidP="0048134E">
      <w:pPr>
        <w:pStyle w:val="ListParagraph"/>
        <w:numPr>
          <w:ilvl w:val="0"/>
          <w:numId w:val="6"/>
        </w:numPr>
        <w:spacing w:line="360" w:lineRule="auto"/>
        <w:jc w:val="both"/>
      </w:pPr>
      <w:r w:rsidRPr="002E1993">
        <w:t>Local Infrastructure Schedule (A List of potential infrastructure projects that have been submitted for consideration)</w:t>
      </w:r>
    </w:p>
    <w:p w14:paraId="444F8DB6" w14:textId="77777777" w:rsidR="007D24A0" w:rsidRPr="002E1993" w:rsidRDefault="007D24A0" w:rsidP="0048134E">
      <w:pPr>
        <w:pStyle w:val="ListParagraph"/>
        <w:numPr>
          <w:ilvl w:val="0"/>
          <w:numId w:val="6"/>
        </w:numPr>
        <w:spacing w:line="360" w:lineRule="auto"/>
        <w:jc w:val="both"/>
      </w:pPr>
      <w:r w:rsidRPr="002E1993">
        <w:t>Project Assessment (An assessment of all projects submitted detailing their suitability for funding)</w:t>
      </w:r>
    </w:p>
    <w:p w14:paraId="3AFC6026" w14:textId="77777777" w:rsidR="007D24A0" w:rsidRPr="002E1993" w:rsidRDefault="007D24A0" w:rsidP="0048134E">
      <w:pPr>
        <w:pStyle w:val="ListParagraph"/>
        <w:numPr>
          <w:ilvl w:val="0"/>
          <w:numId w:val="6"/>
        </w:numPr>
        <w:spacing w:line="360" w:lineRule="auto"/>
        <w:jc w:val="both"/>
      </w:pPr>
      <w:r w:rsidRPr="002E1993">
        <w:t>Project Recommendations (Recommendation of which infrastructure projects (if any) should be funded via the CIL Neighbourhood Funding)</w:t>
      </w:r>
    </w:p>
    <w:p w14:paraId="7F017442" w14:textId="77777777" w:rsidR="00535714" w:rsidRPr="002E1993" w:rsidRDefault="007D24A0" w:rsidP="0048134E">
      <w:pPr>
        <w:pStyle w:val="ListParagraph"/>
        <w:numPr>
          <w:ilvl w:val="0"/>
          <w:numId w:val="6"/>
        </w:numPr>
        <w:spacing w:line="360" w:lineRule="auto"/>
        <w:jc w:val="both"/>
      </w:pPr>
      <w:r w:rsidRPr="002E1993">
        <w:t>Further Projects (Opportunity for projects to submitted for consideration next year)</w:t>
      </w:r>
    </w:p>
    <w:p w14:paraId="75D5FBBD" w14:textId="77777777" w:rsidR="007D24A0" w:rsidRPr="002E1993" w:rsidRDefault="0048134E" w:rsidP="0048134E">
      <w:pPr>
        <w:pStyle w:val="ListParagraph"/>
        <w:numPr>
          <w:ilvl w:val="0"/>
          <w:numId w:val="6"/>
        </w:numPr>
        <w:spacing w:line="360" w:lineRule="auto"/>
        <w:jc w:val="both"/>
      </w:pPr>
      <w:r w:rsidRPr="002E1993">
        <w:t xml:space="preserve">Information on how the public consultation will be undertaken.  </w:t>
      </w:r>
    </w:p>
    <w:p w14:paraId="2D2773ED" w14:textId="77777777" w:rsidR="0048134E" w:rsidRPr="002E1993" w:rsidRDefault="0048134E" w:rsidP="0048134E">
      <w:pPr>
        <w:pStyle w:val="ListParagraph"/>
        <w:spacing w:line="360" w:lineRule="auto"/>
        <w:ind w:left="1440"/>
        <w:jc w:val="both"/>
      </w:pPr>
    </w:p>
    <w:p w14:paraId="5D972516" w14:textId="77777777" w:rsidR="007D24A0" w:rsidRPr="002E1993" w:rsidRDefault="007D24A0" w:rsidP="00555218">
      <w:pPr>
        <w:pStyle w:val="ListParagraph"/>
        <w:numPr>
          <w:ilvl w:val="0"/>
          <w:numId w:val="1"/>
        </w:numPr>
        <w:spacing w:line="360" w:lineRule="auto"/>
        <w:ind w:left="709" w:hanging="709"/>
        <w:jc w:val="both"/>
        <w:rPr>
          <w:b/>
        </w:rPr>
      </w:pPr>
      <w:r w:rsidRPr="002E1993">
        <w:rPr>
          <w:b/>
        </w:rPr>
        <w:t>C</w:t>
      </w:r>
      <w:r w:rsidR="00535714" w:rsidRPr="002E1993">
        <w:rPr>
          <w:b/>
        </w:rPr>
        <w:t>IL Non-</w:t>
      </w:r>
      <w:r w:rsidRPr="002E1993">
        <w:rPr>
          <w:b/>
        </w:rPr>
        <w:t xml:space="preserve">Parish Neighbourhood Portion </w:t>
      </w:r>
      <w:r w:rsidR="00360AE7" w:rsidRPr="002E1993">
        <w:rPr>
          <w:b/>
        </w:rPr>
        <w:t>Receipts</w:t>
      </w:r>
    </w:p>
    <w:p w14:paraId="0A769C9B" w14:textId="77777777" w:rsidR="007D24A0" w:rsidRPr="002E1993" w:rsidRDefault="007D24A0" w:rsidP="0048134E">
      <w:pPr>
        <w:pStyle w:val="ListParagraph"/>
        <w:spacing w:line="360" w:lineRule="auto"/>
        <w:ind w:left="360"/>
        <w:jc w:val="both"/>
        <w:rPr>
          <w:b/>
        </w:rPr>
      </w:pPr>
    </w:p>
    <w:p w14:paraId="03629119" w14:textId="77777777" w:rsidR="007D24A0" w:rsidRPr="002E1993" w:rsidRDefault="007D24A0" w:rsidP="0048134E">
      <w:pPr>
        <w:pStyle w:val="ListParagraph"/>
        <w:numPr>
          <w:ilvl w:val="1"/>
          <w:numId w:val="1"/>
        </w:numPr>
        <w:spacing w:line="360" w:lineRule="auto"/>
        <w:ind w:hanging="792"/>
        <w:jc w:val="both"/>
      </w:pPr>
      <w:proofErr w:type="gramStart"/>
      <w:r w:rsidRPr="002E1993">
        <w:t>In order to</w:t>
      </w:r>
      <w:proofErr w:type="gramEnd"/>
      <w:r w:rsidRPr="002E1993">
        <w:t xml:space="preserve"> make appropriate awards of CIL Neighbourhood Funding in Non-Parish areas of the Borough there is a need to </w:t>
      </w:r>
      <w:r w:rsidR="00BD0BE6" w:rsidRPr="002E1993">
        <w:t>accurately report on</w:t>
      </w:r>
      <w:r w:rsidRPr="002E1993">
        <w:t xml:space="preserve"> </w:t>
      </w:r>
      <w:r w:rsidR="00BD0BE6" w:rsidRPr="002E1993">
        <w:t>Non-Parish CIL Receipts which are currently held by Gedling Borough Council</w:t>
      </w:r>
      <w:r w:rsidRPr="002E1993">
        <w:t>.</w:t>
      </w:r>
    </w:p>
    <w:p w14:paraId="776514B1" w14:textId="77777777" w:rsidR="007D24A0" w:rsidRPr="002E1993" w:rsidRDefault="007D24A0" w:rsidP="0048134E">
      <w:pPr>
        <w:pStyle w:val="ListParagraph"/>
        <w:spacing w:line="360" w:lineRule="auto"/>
        <w:ind w:left="792"/>
        <w:jc w:val="both"/>
      </w:pPr>
    </w:p>
    <w:p w14:paraId="7BD7B55F" w14:textId="77777777" w:rsidR="000F2E5E" w:rsidRPr="002E1993" w:rsidRDefault="007D24A0" w:rsidP="0048134E">
      <w:pPr>
        <w:pStyle w:val="ListParagraph"/>
        <w:numPr>
          <w:ilvl w:val="1"/>
          <w:numId w:val="1"/>
        </w:numPr>
        <w:spacing w:line="360" w:lineRule="auto"/>
        <w:ind w:hanging="792"/>
        <w:jc w:val="both"/>
      </w:pPr>
      <w:r w:rsidRPr="002E1993">
        <w:t>2017/2018</w:t>
      </w:r>
      <w:r w:rsidR="00083F03" w:rsidRPr="002E1993">
        <w:t xml:space="preserve"> was the first financial year in which</w:t>
      </w:r>
      <w:r w:rsidRPr="002E1993">
        <w:t xml:space="preserve"> CIL Neighbourhood Funding in the non-par</w:t>
      </w:r>
      <w:r w:rsidR="00083F03" w:rsidRPr="002E1993">
        <w:t xml:space="preserve">ish area of Gedling was awarded. Since this time, a total of </w:t>
      </w:r>
      <w:r w:rsidR="00934A39" w:rsidRPr="002E1993">
        <w:rPr>
          <w:lang w:val="en"/>
        </w:rPr>
        <w:t xml:space="preserve">£317,260 </w:t>
      </w:r>
      <w:r w:rsidR="00083F03" w:rsidRPr="002E1993">
        <w:t>has been awarded to suitable infrastructure projects within the Non Parish Area of Gedling.</w:t>
      </w:r>
    </w:p>
    <w:p w14:paraId="1D55ED15" w14:textId="77777777" w:rsidR="000F2E5E" w:rsidRPr="002E1993" w:rsidRDefault="000F2E5E" w:rsidP="0048134E">
      <w:pPr>
        <w:pStyle w:val="ListParagraph"/>
        <w:spacing w:line="360" w:lineRule="auto"/>
        <w:jc w:val="both"/>
        <w:rPr>
          <w:color w:val="FF0000"/>
        </w:rPr>
      </w:pPr>
    </w:p>
    <w:p w14:paraId="047503F1" w14:textId="77777777" w:rsidR="0048134E" w:rsidRPr="002E1993" w:rsidRDefault="0048134E" w:rsidP="0048134E">
      <w:pPr>
        <w:pStyle w:val="ListParagraph"/>
        <w:spacing w:line="360" w:lineRule="auto"/>
        <w:jc w:val="both"/>
        <w:rPr>
          <w:color w:val="FF0000"/>
        </w:rPr>
      </w:pPr>
    </w:p>
    <w:p w14:paraId="1824E8B4" w14:textId="77777777" w:rsidR="000F2E5E" w:rsidRPr="002E1993" w:rsidRDefault="003F6428" w:rsidP="0048134E">
      <w:pPr>
        <w:pStyle w:val="ListParagraph"/>
        <w:numPr>
          <w:ilvl w:val="0"/>
          <w:numId w:val="24"/>
        </w:numPr>
        <w:spacing w:line="360" w:lineRule="auto"/>
        <w:jc w:val="both"/>
      </w:pPr>
      <w:r w:rsidRPr="002E1993">
        <w:lastRenderedPageBreak/>
        <w:t>£3,500</w:t>
      </w:r>
      <w:r w:rsidR="000F2E5E" w:rsidRPr="002E1993">
        <w:t xml:space="preserve"> award to Lighting at Cinderpath scheme in Netherfield,</w:t>
      </w:r>
    </w:p>
    <w:p w14:paraId="5B00050D" w14:textId="77777777" w:rsidR="000F2E5E" w:rsidRPr="002E1993" w:rsidRDefault="003F6428" w:rsidP="0048134E">
      <w:pPr>
        <w:pStyle w:val="ListParagraph"/>
        <w:numPr>
          <w:ilvl w:val="0"/>
          <w:numId w:val="24"/>
        </w:numPr>
        <w:spacing w:line="360" w:lineRule="auto"/>
        <w:jc w:val="both"/>
      </w:pPr>
      <w:r w:rsidRPr="002E1993">
        <w:t>£100,000</w:t>
      </w:r>
      <w:r w:rsidR="000F2E5E" w:rsidRPr="002E1993">
        <w:t xml:space="preserve"> award to Car Park Ext</w:t>
      </w:r>
      <w:r w:rsidR="00F36303" w:rsidRPr="002E1993">
        <w:t>ension at Gedling Country Park,</w:t>
      </w:r>
    </w:p>
    <w:p w14:paraId="2ACE9E63" w14:textId="77777777" w:rsidR="007A45ED" w:rsidRPr="002E1993" w:rsidRDefault="003F6428" w:rsidP="0048134E">
      <w:pPr>
        <w:pStyle w:val="ListParagraph"/>
        <w:numPr>
          <w:ilvl w:val="0"/>
          <w:numId w:val="24"/>
        </w:numPr>
        <w:spacing w:line="360" w:lineRule="auto"/>
        <w:jc w:val="both"/>
      </w:pPr>
      <w:r w:rsidRPr="002E1993">
        <w:t>£40,000</w:t>
      </w:r>
      <w:r w:rsidR="000F2E5E" w:rsidRPr="002E1993">
        <w:t xml:space="preserve"> award to Changing Room Facilities at</w:t>
      </w:r>
      <w:r w:rsidR="00F36303" w:rsidRPr="002E1993">
        <w:t xml:space="preserve"> Lambley Lane Recreation Ground,</w:t>
      </w:r>
    </w:p>
    <w:p w14:paraId="539F0D90" w14:textId="77777777" w:rsidR="00F36303" w:rsidRPr="002E1993" w:rsidRDefault="003F6428" w:rsidP="0048134E">
      <w:pPr>
        <w:pStyle w:val="ListParagraph"/>
        <w:numPr>
          <w:ilvl w:val="0"/>
          <w:numId w:val="24"/>
        </w:numPr>
        <w:spacing w:line="360" w:lineRule="auto"/>
        <w:jc w:val="both"/>
      </w:pPr>
      <w:r w:rsidRPr="002E1993">
        <w:t>£50,000</w:t>
      </w:r>
      <w:r w:rsidR="00F36303" w:rsidRPr="002E1993">
        <w:t xml:space="preserve"> award to Green Lung Corridor at Mapperley / Gedling</w:t>
      </w:r>
      <w:r w:rsidR="00934A39" w:rsidRPr="002E1993">
        <w:t>,</w:t>
      </w:r>
    </w:p>
    <w:p w14:paraId="17D81FBD" w14:textId="77777777" w:rsidR="00F36303" w:rsidRPr="002E1993" w:rsidRDefault="003F6428" w:rsidP="0048134E">
      <w:pPr>
        <w:pStyle w:val="ListParagraph"/>
        <w:numPr>
          <w:ilvl w:val="0"/>
          <w:numId w:val="24"/>
        </w:numPr>
        <w:spacing w:line="360" w:lineRule="auto"/>
        <w:jc w:val="both"/>
      </w:pPr>
      <w:r w:rsidRPr="002E1993">
        <w:t>£43,000</w:t>
      </w:r>
      <w:r w:rsidR="00F36303" w:rsidRPr="002E1993">
        <w:t xml:space="preserve"> award to Arnold Marketplace dev</w:t>
      </w:r>
      <w:r w:rsidR="00934A39" w:rsidRPr="002E1993">
        <w:t>elopment in Arnold Town Centre,</w:t>
      </w:r>
    </w:p>
    <w:p w14:paraId="594641A4" w14:textId="77777777" w:rsidR="00934A39" w:rsidRPr="002E1993" w:rsidRDefault="003F6428" w:rsidP="00934A39">
      <w:pPr>
        <w:pStyle w:val="ListParagraph"/>
        <w:numPr>
          <w:ilvl w:val="0"/>
          <w:numId w:val="24"/>
        </w:numPr>
        <w:spacing w:line="360" w:lineRule="auto"/>
        <w:jc w:val="both"/>
      </w:pPr>
      <w:r w:rsidRPr="002E1993">
        <w:t>£25,000</w:t>
      </w:r>
      <w:r w:rsidR="00934A39" w:rsidRPr="002E1993">
        <w:t xml:space="preserve"> award to Footpath Extension at Willow Park, and</w:t>
      </w:r>
    </w:p>
    <w:p w14:paraId="77512251" w14:textId="77777777" w:rsidR="00934A39" w:rsidRPr="002E1993" w:rsidRDefault="00934A39" w:rsidP="00934A39">
      <w:pPr>
        <w:pStyle w:val="ListParagraph"/>
        <w:numPr>
          <w:ilvl w:val="0"/>
          <w:numId w:val="24"/>
        </w:numPr>
        <w:spacing w:line="360" w:lineRule="auto"/>
        <w:jc w:val="both"/>
      </w:pPr>
      <w:r w:rsidRPr="002E1993">
        <w:t>£55,760 award to Internal works and alterations at Netherfield Forum Children, Young People and Families Hub.</w:t>
      </w:r>
    </w:p>
    <w:p w14:paraId="7E9E7349" w14:textId="77777777" w:rsidR="007A45ED" w:rsidRPr="002E1993" w:rsidRDefault="007A45ED" w:rsidP="0048134E">
      <w:pPr>
        <w:pStyle w:val="ListParagraph"/>
        <w:ind w:left="1152"/>
        <w:jc w:val="both"/>
        <w:rPr>
          <w:color w:val="FF0000"/>
        </w:rPr>
      </w:pPr>
    </w:p>
    <w:p w14:paraId="1FB9AD16" w14:textId="23DF8B96" w:rsidR="00F128BA" w:rsidRPr="002E1993" w:rsidRDefault="00BD0BE6" w:rsidP="0048134E">
      <w:pPr>
        <w:pStyle w:val="ListParagraph"/>
        <w:numPr>
          <w:ilvl w:val="1"/>
          <w:numId w:val="1"/>
        </w:numPr>
        <w:spacing w:line="360" w:lineRule="auto"/>
        <w:ind w:hanging="792"/>
        <w:jc w:val="both"/>
      </w:pPr>
      <w:r w:rsidRPr="002E1993">
        <w:t>A</w:t>
      </w:r>
      <w:r w:rsidR="00F128BA" w:rsidRPr="002E1993">
        <w:t>t the end of the last financial year 202</w:t>
      </w:r>
      <w:r w:rsidR="002E1993" w:rsidRPr="002E1993">
        <w:t>2</w:t>
      </w:r>
      <w:r w:rsidR="00F128BA" w:rsidRPr="002E1993">
        <w:t>/2</w:t>
      </w:r>
      <w:r w:rsidR="002E1993" w:rsidRPr="002E1993">
        <w:t>3</w:t>
      </w:r>
      <w:r w:rsidR="00F128BA" w:rsidRPr="002E1993">
        <w:t xml:space="preserve"> (31</w:t>
      </w:r>
      <w:r w:rsidR="00F128BA" w:rsidRPr="002E1993">
        <w:rPr>
          <w:vertAlign w:val="superscript"/>
        </w:rPr>
        <w:t>st</w:t>
      </w:r>
      <w:r w:rsidR="00F128BA" w:rsidRPr="002E1993">
        <w:t xml:space="preserve"> March 202</w:t>
      </w:r>
      <w:r w:rsidR="002E1993" w:rsidRPr="002E1993">
        <w:t>3</w:t>
      </w:r>
      <w:r w:rsidR="00F128BA" w:rsidRPr="002E1993">
        <w:t>) the amount of unallocated CIL Receipts for the N</w:t>
      </w:r>
      <w:r w:rsidR="007D24A0" w:rsidRPr="002E1993">
        <w:t>on-</w:t>
      </w:r>
      <w:r w:rsidR="00F128BA" w:rsidRPr="002E1993">
        <w:t>P</w:t>
      </w:r>
      <w:r w:rsidR="007D24A0" w:rsidRPr="002E1993">
        <w:t xml:space="preserve">arish </w:t>
      </w:r>
      <w:r w:rsidR="00F128BA" w:rsidRPr="002E1993">
        <w:t>N</w:t>
      </w:r>
      <w:r w:rsidR="007D24A0" w:rsidRPr="002E1993">
        <w:t xml:space="preserve">eighbourhood proportion </w:t>
      </w:r>
      <w:r w:rsidR="00F128BA" w:rsidRPr="002E1993">
        <w:t xml:space="preserve">stood at </w:t>
      </w:r>
      <w:r w:rsidR="003F6428" w:rsidRPr="002E1993">
        <w:t>£</w:t>
      </w:r>
      <w:r w:rsidR="002E1993" w:rsidRPr="002E1993">
        <w:t>276,411</w:t>
      </w:r>
      <w:r w:rsidR="00F128BA" w:rsidRPr="002E1993">
        <w:t xml:space="preserve">. </w:t>
      </w:r>
    </w:p>
    <w:p w14:paraId="3131D852" w14:textId="77777777" w:rsidR="00F128BA" w:rsidRPr="002E1993" w:rsidRDefault="00F128BA" w:rsidP="0048134E">
      <w:pPr>
        <w:pStyle w:val="ListParagraph"/>
        <w:spacing w:line="360" w:lineRule="auto"/>
        <w:ind w:left="792"/>
        <w:jc w:val="both"/>
      </w:pPr>
    </w:p>
    <w:p w14:paraId="60448586" w14:textId="413654FB" w:rsidR="00F36303" w:rsidRPr="00EF4FF6" w:rsidRDefault="00F128BA" w:rsidP="0048134E">
      <w:pPr>
        <w:pStyle w:val="ListParagraph"/>
        <w:numPr>
          <w:ilvl w:val="1"/>
          <w:numId w:val="1"/>
        </w:numPr>
        <w:spacing w:line="360" w:lineRule="auto"/>
        <w:ind w:hanging="792"/>
        <w:jc w:val="both"/>
        <w:rPr>
          <w:color w:val="FF0000"/>
        </w:rPr>
      </w:pPr>
      <w:r w:rsidRPr="002E1993">
        <w:t>Since this time, additional CIL receipts have been collected</w:t>
      </w:r>
      <w:r w:rsidR="002E1993" w:rsidRPr="002E1993">
        <w:t xml:space="preserve"> throughout </w:t>
      </w:r>
      <w:r w:rsidR="002E1993" w:rsidRPr="001A5AE6">
        <w:t>2023/24</w:t>
      </w:r>
      <w:r w:rsidRPr="001A5AE6">
        <w:t xml:space="preserve"> and, as of the </w:t>
      </w:r>
      <w:proofErr w:type="gramStart"/>
      <w:r w:rsidR="003F6428" w:rsidRPr="001A5AE6">
        <w:t>3</w:t>
      </w:r>
      <w:r w:rsidR="002E1993" w:rsidRPr="001A5AE6">
        <w:t>1</w:t>
      </w:r>
      <w:r w:rsidR="002E1993" w:rsidRPr="001A5AE6">
        <w:rPr>
          <w:vertAlign w:val="superscript"/>
        </w:rPr>
        <w:t>st</w:t>
      </w:r>
      <w:proofErr w:type="gramEnd"/>
      <w:r w:rsidR="002E1993" w:rsidRPr="001A5AE6">
        <w:t xml:space="preserve"> December</w:t>
      </w:r>
      <w:r w:rsidR="003F6428" w:rsidRPr="001A5AE6">
        <w:t xml:space="preserve"> 202</w:t>
      </w:r>
      <w:r w:rsidR="002E1993" w:rsidRPr="001A5AE6">
        <w:t>3</w:t>
      </w:r>
      <w:r w:rsidRPr="001A5AE6">
        <w:t xml:space="preserve">, the </w:t>
      </w:r>
      <w:r w:rsidR="002E1993" w:rsidRPr="001A5AE6">
        <w:t xml:space="preserve">amount available for expenditure through the </w:t>
      </w:r>
      <w:r w:rsidRPr="001A5AE6">
        <w:t xml:space="preserve">Non-Parish Neighbourhood portion stands at </w:t>
      </w:r>
      <w:r w:rsidR="007D24A0" w:rsidRPr="001A5AE6">
        <w:t>£</w:t>
      </w:r>
      <w:r w:rsidR="001A5AE6" w:rsidRPr="001A5AE6">
        <w:t>578,815</w:t>
      </w:r>
      <w:r w:rsidR="006A537C" w:rsidRPr="001A5AE6">
        <w:t>.</w:t>
      </w:r>
    </w:p>
    <w:p w14:paraId="3FC34750" w14:textId="77777777" w:rsidR="00F36303" w:rsidRPr="00EF4FF6" w:rsidRDefault="00F36303" w:rsidP="0048134E">
      <w:pPr>
        <w:pStyle w:val="ListParagraph"/>
        <w:spacing w:line="360" w:lineRule="auto"/>
        <w:ind w:left="792"/>
        <w:jc w:val="both"/>
        <w:rPr>
          <w:color w:val="FF0000"/>
        </w:rPr>
      </w:pPr>
    </w:p>
    <w:p w14:paraId="4193958A" w14:textId="6F93177A" w:rsidR="007D24A0" w:rsidRPr="001A5AE6" w:rsidRDefault="00F128BA" w:rsidP="0048134E">
      <w:pPr>
        <w:pStyle w:val="ListParagraph"/>
        <w:numPr>
          <w:ilvl w:val="1"/>
          <w:numId w:val="1"/>
        </w:numPr>
        <w:spacing w:line="360" w:lineRule="auto"/>
        <w:ind w:hanging="792"/>
        <w:jc w:val="both"/>
      </w:pPr>
      <w:r w:rsidRPr="002E1993">
        <w:t>It should also be noted that additional</w:t>
      </w:r>
      <w:r w:rsidR="007D24A0" w:rsidRPr="002E1993">
        <w:t xml:space="preserve"> CIL receipts </w:t>
      </w:r>
      <w:r w:rsidR="002E1993">
        <w:t>may</w:t>
      </w:r>
      <w:r w:rsidR="00F36303" w:rsidRPr="002E1993">
        <w:t xml:space="preserve"> </w:t>
      </w:r>
      <w:r w:rsidR="007D24A0" w:rsidRPr="002E1993">
        <w:t xml:space="preserve">be collected </w:t>
      </w:r>
      <w:r w:rsidR="002E1993">
        <w:t xml:space="preserve">from </w:t>
      </w:r>
      <w:r w:rsidR="00F36303" w:rsidRPr="002E1993">
        <w:t xml:space="preserve">other </w:t>
      </w:r>
      <w:r w:rsidR="007D24A0" w:rsidRPr="002E1993">
        <w:t>CIL liable planning permissions</w:t>
      </w:r>
      <w:r w:rsidR="002E1993">
        <w:t xml:space="preserve"> further increasing the Non-Parish </w:t>
      </w:r>
      <w:r w:rsidR="002E1993" w:rsidRPr="001A5AE6">
        <w:t>Neighbourhood portion</w:t>
      </w:r>
      <w:r w:rsidRPr="001A5AE6">
        <w:t xml:space="preserve"> before</w:t>
      </w:r>
      <w:r w:rsidR="00F36303" w:rsidRPr="001A5AE6">
        <w:t xml:space="preserve"> a final decision on which projects, if any, are successful. </w:t>
      </w:r>
    </w:p>
    <w:p w14:paraId="55DCA1ED" w14:textId="77777777" w:rsidR="007D24A0" w:rsidRPr="001A5AE6" w:rsidRDefault="007D24A0" w:rsidP="0048134E">
      <w:pPr>
        <w:pStyle w:val="ListParagraph"/>
        <w:spacing w:line="360" w:lineRule="auto"/>
        <w:jc w:val="both"/>
      </w:pPr>
    </w:p>
    <w:p w14:paraId="0C3CF64A" w14:textId="77777777" w:rsidR="007D24A0" w:rsidRPr="001A5AE6" w:rsidRDefault="007D24A0" w:rsidP="0048134E">
      <w:pPr>
        <w:pStyle w:val="ListParagraph"/>
        <w:numPr>
          <w:ilvl w:val="1"/>
          <w:numId w:val="1"/>
        </w:numPr>
        <w:spacing w:line="360" w:lineRule="auto"/>
        <w:ind w:hanging="792"/>
        <w:jc w:val="both"/>
      </w:pPr>
      <w:r w:rsidRPr="001A5AE6">
        <w:t xml:space="preserve">The table below sets out </w:t>
      </w:r>
      <w:r w:rsidR="009C5343" w:rsidRPr="001A5AE6">
        <w:t>the</w:t>
      </w:r>
      <w:r w:rsidRPr="001A5AE6">
        <w:t xml:space="preserve"> </w:t>
      </w:r>
      <w:r w:rsidR="009C5343" w:rsidRPr="001A5AE6">
        <w:t>portion of CIL Receipts for the Non-Parish Neighbourhood Funding which</w:t>
      </w:r>
      <w:r w:rsidRPr="001A5AE6">
        <w:t xml:space="preserve"> </w:t>
      </w:r>
      <w:r w:rsidR="00BD0BE6" w:rsidRPr="001A5AE6">
        <w:t>have</w:t>
      </w:r>
      <w:r w:rsidRPr="001A5AE6">
        <w:t xml:space="preserve"> </w:t>
      </w:r>
      <w:r w:rsidR="00BD0BE6" w:rsidRPr="001A5AE6">
        <w:t xml:space="preserve">been </w:t>
      </w:r>
      <w:r w:rsidRPr="001A5AE6">
        <w:t xml:space="preserve">collected across the Non-Parish area </w:t>
      </w:r>
      <w:r w:rsidR="00BD0BE6" w:rsidRPr="001A5AE6">
        <w:t>to date</w:t>
      </w:r>
      <w:r w:rsidRPr="001A5AE6">
        <w:t>.</w:t>
      </w:r>
    </w:p>
    <w:p w14:paraId="19C12BA8" w14:textId="77777777" w:rsidR="0048134E" w:rsidRPr="002E1993" w:rsidRDefault="0048134E" w:rsidP="0048134E">
      <w:pPr>
        <w:pStyle w:val="ListParagraph"/>
        <w:rPr>
          <w:color w:val="FF0000"/>
        </w:rPr>
      </w:pPr>
    </w:p>
    <w:p w14:paraId="22B49D68" w14:textId="77777777" w:rsidR="0048134E" w:rsidRPr="002E1993" w:rsidRDefault="0048134E" w:rsidP="0048134E">
      <w:pPr>
        <w:spacing w:line="360" w:lineRule="auto"/>
        <w:jc w:val="both"/>
        <w:rPr>
          <w:color w:val="FF0000"/>
        </w:rPr>
      </w:pPr>
    </w:p>
    <w:p w14:paraId="06075C4D" w14:textId="77777777" w:rsidR="0048134E" w:rsidRPr="002E1993" w:rsidRDefault="0048134E" w:rsidP="0048134E">
      <w:pPr>
        <w:spacing w:line="360" w:lineRule="auto"/>
        <w:jc w:val="both"/>
        <w:rPr>
          <w:color w:val="FF0000"/>
        </w:rPr>
      </w:pPr>
    </w:p>
    <w:p w14:paraId="636CAE51" w14:textId="77777777" w:rsidR="0048134E" w:rsidRPr="002E1993" w:rsidRDefault="0048134E" w:rsidP="0048134E">
      <w:pPr>
        <w:spacing w:line="360" w:lineRule="auto"/>
        <w:jc w:val="both"/>
        <w:rPr>
          <w:color w:val="FF0000"/>
        </w:rPr>
      </w:pPr>
    </w:p>
    <w:p w14:paraId="5B684A0B" w14:textId="77777777" w:rsidR="0048134E" w:rsidRPr="002E1993" w:rsidRDefault="0048134E" w:rsidP="0048134E">
      <w:pPr>
        <w:spacing w:line="360" w:lineRule="auto"/>
        <w:jc w:val="both"/>
        <w:rPr>
          <w:color w:val="FF0000"/>
        </w:rPr>
      </w:pPr>
    </w:p>
    <w:p w14:paraId="4AED620F" w14:textId="77777777" w:rsidR="0048134E" w:rsidRPr="001A5AE6" w:rsidRDefault="0048134E" w:rsidP="0048134E">
      <w:pPr>
        <w:spacing w:line="360" w:lineRule="auto"/>
        <w:jc w:val="both"/>
      </w:pPr>
    </w:p>
    <w:p w14:paraId="0FD7C008" w14:textId="508780E8" w:rsidR="007D24A0" w:rsidRPr="001A5AE6" w:rsidRDefault="007D24A0" w:rsidP="005167EC">
      <w:pPr>
        <w:rPr>
          <w:b/>
          <w:bCs/>
        </w:rPr>
      </w:pPr>
      <w:r w:rsidRPr="001A5AE6">
        <w:rPr>
          <w:b/>
        </w:rPr>
        <w:t xml:space="preserve">Table </w:t>
      </w:r>
      <w:r w:rsidR="0033104D" w:rsidRPr="001A5AE6">
        <w:rPr>
          <w:b/>
        </w:rPr>
        <w:t xml:space="preserve">1. </w:t>
      </w:r>
      <w:r w:rsidR="00115541">
        <w:rPr>
          <w:b/>
        </w:rPr>
        <w:t xml:space="preserve">Breakdown of total </w:t>
      </w:r>
      <w:r w:rsidR="00BD0BE6" w:rsidRPr="001A5AE6">
        <w:rPr>
          <w:b/>
        </w:rPr>
        <w:t>CIL Non-Parish Portion Receipts</w:t>
      </w:r>
      <w:r w:rsidRPr="001A5AE6">
        <w:rPr>
          <w:b/>
        </w:rPr>
        <w:t xml:space="preserve"> </w:t>
      </w:r>
      <w:r w:rsidR="00115541">
        <w:rPr>
          <w:b/>
        </w:rPr>
        <w:t xml:space="preserve">collected </w:t>
      </w:r>
      <w:r w:rsidRPr="001A5AE6">
        <w:rPr>
          <w:b/>
        </w:rPr>
        <w:t xml:space="preserve">by Ward </w:t>
      </w:r>
      <w:r w:rsidR="00BD0BE6" w:rsidRPr="001A5AE6">
        <w:rPr>
          <w:b/>
        </w:rPr>
        <w:t xml:space="preserve">as of </w:t>
      </w:r>
      <w:r w:rsidR="001A5AE6" w:rsidRPr="001A5AE6">
        <w:rPr>
          <w:b/>
        </w:rPr>
        <w:t>31</w:t>
      </w:r>
      <w:r w:rsidR="00115541" w:rsidRPr="001A5AE6">
        <w:rPr>
          <w:b/>
          <w:vertAlign w:val="superscript"/>
        </w:rPr>
        <w:t>st</w:t>
      </w:r>
      <w:r w:rsidR="00115541" w:rsidRPr="001A5AE6">
        <w:rPr>
          <w:b/>
        </w:rPr>
        <w:t xml:space="preserve"> December</w:t>
      </w:r>
      <w:r w:rsidR="00F128BA" w:rsidRPr="001A5AE6">
        <w:rPr>
          <w:b/>
        </w:rPr>
        <w:t xml:space="preserve"> 2</w:t>
      </w:r>
      <w:r w:rsidRPr="001A5AE6">
        <w:rPr>
          <w:b/>
        </w:rPr>
        <w:t>0</w:t>
      </w:r>
      <w:r w:rsidR="00BD0BE6" w:rsidRPr="001A5AE6">
        <w:rPr>
          <w:b/>
        </w:rPr>
        <w:t>2</w:t>
      </w:r>
      <w:r w:rsidR="001A5AE6" w:rsidRPr="001A5AE6">
        <w:rPr>
          <w:b/>
        </w:rPr>
        <w:t>3</w:t>
      </w:r>
      <w:r w:rsidR="00015ABF" w:rsidRPr="001A5AE6">
        <w:rPr>
          <w:b/>
        </w:rPr>
        <w:t xml:space="preserve"> (to the nearest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1"/>
        <w:gridCol w:w="1739"/>
      </w:tblGrid>
      <w:tr w:rsidR="002E1993" w:rsidRPr="002E1993" w14:paraId="1820CE85" w14:textId="77777777" w:rsidTr="00A84442">
        <w:trPr>
          <w:jc w:val="center"/>
        </w:trPr>
        <w:tc>
          <w:tcPr>
            <w:tcW w:w="2171" w:type="dxa"/>
            <w:shd w:val="clear" w:color="auto" w:fill="000000" w:themeFill="text1"/>
          </w:tcPr>
          <w:p w14:paraId="62EE9991" w14:textId="77777777" w:rsidR="00BD0BE6" w:rsidRPr="001A5AE6" w:rsidRDefault="00BD0BE6" w:rsidP="00BD0BE6">
            <w:pPr>
              <w:rPr>
                <w:rFonts w:cs="Arial"/>
                <w:b/>
                <w:szCs w:val="24"/>
              </w:rPr>
            </w:pPr>
            <w:r w:rsidRPr="001A5AE6">
              <w:rPr>
                <w:rFonts w:cs="Arial"/>
                <w:b/>
                <w:szCs w:val="24"/>
              </w:rPr>
              <w:t>Area (Ward)</w:t>
            </w:r>
          </w:p>
        </w:tc>
        <w:tc>
          <w:tcPr>
            <w:tcW w:w="1739" w:type="dxa"/>
            <w:shd w:val="clear" w:color="auto" w:fill="000000" w:themeFill="text1"/>
          </w:tcPr>
          <w:p w14:paraId="76864563" w14:textId="77777777" w:rsidR="00BD0BE6" w:rsidRPr="001A5AE6" w:rsidRDefault="00BD0BE6" w:rsidP="00BD0BE6">
            <w:pPr>
              <w:jc w:val="right"/>
              <w:rPr>
                <w:rFonts w:cs="Arial"/>
                <w:b/>
                <w:szCs w:val="24"/>
              </w:rPr>
            </w:pPr>
            <w:r w:rsidRPr="001A5AE6">
              <w:rPr>
                <w:rFonts w:cs="Arial"/>
                <w:b/>
                <w:szCs w:val="24"/>
              </w:rPr>
              <w:t>Collected</w:t>
            </w:r>
          </w:p>
        </w:tc>
      </w:tr>
      <w:tr w:rsidR="002E1993" w:rsidRPr="002E1993" w14:paraId="2F561883" w14:textId="77777777" w:rsidTr="00BD0BE6">
        <w:trPr>
          <w:jc w:val="center"/>
        </w:trPr>
        <w:tc>
          <w:tcPr>
            <w:tcW w:w="2171" w:type="dxa"/>
            <w:shd w:val="clear" w:color="auto" w:fill="auto"/>
          </w:tcPr>
          <w:p w14:paraId="3D9F78FE" w14:textId="77777777" w:rsidR="00BD0BE6" w:rsidRPr="001A5AE6" w:rsidRDefault="00BD0BE6" w:rsidP="00BD0BE6">
            <w:pPr>
              <w:rPr>
                <w:rFonts w:cs="Arial"/>
                <w:szCs w:val="24"/>
              </w:rPr>
            </w:pPr>
            <w:r w:rsidRPr="001A5AE6">
              <w:rPr>
                <w:rFonts w:cs="Arial"/>
                <w:szCs w:val="24"/>
              </w:rPr>
              <w:t>Coppice</w:t>
            </w:r>
          </w:p>
        </w:tc>
        <w:tc>
          <w:tcPr>
            <w:tcW w:w="1739" w:type="dxa"/>
            <w:shd w:val="clear" w:color="auto" w:fill="auto"/>
          </w:tcPr>
          <w:p w14:paraId="29F1765A" w14:textId="169DF032" w:rsidR="00BD0BE6" w:rsidRPr="001A5AE6" w:rsidRDefault="00BD0BE6" w:rsidP="00015ABF">
            <w:pPr>
              <w:jc w:val="right"/>
              <w:rPr>
                <w:rFonts w:cs="Arial"/>
                <w:szCs w:val="24"/>
              </w:rPr>
            </w:pPr>
            <w:r w:rsidRPr="001A5AE6">
              <w:rPr>
                <w:rFonts w:cs="Arial"/>
                <w:szCs w:val="24"/>
              </w:rPr>
              <w:t>£</w:t>
            </w:r>
            <w:r w:rsidR="001A5AE6" w:rsidRPr="001A5AE6">
              <w:rPr>
                <w:rFonts w:cs="Arial"/>
                <w:szCs w:val="24"/>
              </w:rPr>
              <w:t>129,672</w:t>
            </w:r>
          </w:p>
        </w:tc>
      </w:tr>
      <w:tr w:rsidR="002E1993" w:rsidRPr="002E1993" w14:paraId="03551E72" w14:textId="77777777" w:rsidTr="00BD0BE6">
        <w:trPr>
          <w:jc w:val="center"/>
        </w:trPr>
        <w:tc>
          <w:tcPr>
            <w:tcW w:w="2171" w:type="dxa"/>
            <w:shd w:val="clear" w:color="auto" w:fill="auto"/>
          </w:tcPr>
          <w:p w14:paraId="14F72DD0" w14:textId="77777777" w:rsidR="00BD0BE6" w:rsidRPr="001A5AE6" w:rsidRDefault="00BD0BE6" w:rsidP="00BD0BE6">
            <w:pPr>
              <w:rPr>
                <w:rFonts w:cs="Arial"/>
                <w:szCs w:val="24"/>
              </w:rPr>
            </w:pPr>
            <w:r w:rsidRPr="001A5AE6">
              <w:rPr>
                <w:rFonts w:cs="Arial"/>
                <w:szCs w:val="24"/>
              </w:rPr>
              <w:t>Daybrook</w:t>
            </w:r>
          </w:p>
        </w:tc>
        <w:tc>
          <w:tcPr>
            <w:tcW w:w="1739" w:type="dxa"/>
            <w:shd w:val="clear" w:color="auto" w:fill="auto"/>
          </w:tcPr>
          <w:p w14:paraId="69A53E54" w14:textId="66B7F689" w:rsidR="00BD0BE6" w:rsidRPr="001A5AE6" w:rsidRDefault="00BD0BE6" w:rsidP="00015ABF">
            <w:pPr>
              <w:jc w:val="right"/>
              <w:rPr>
                <w:rFonts w:cs="Arial"/>
                <w:szCs w:val="24"/>
              </w:rPr>
            </w:pPr>
            <w:r w:rsidRPr="001A5AE6">
              <w:rPr>
                <w:rFonts w:cs="Arial"/>
                <w:szCs w:val="24"/>
              </w:rPr>
              <w:t>£</w:t>
            </w:r>
            <w:r w:rsidR="001A5AE6" w:rsidRPr="001A5AE6">
              <w:rPr>
                <w:rFonts w:cs="Arial"/>
                <w:szCs w:val="24"/>
              </w:rPr>
              <w:t>4,503</w:t>
            </w:r>
          </w:p>
        </w:tc>
      </w:tr>
      <w:tr w:rsidR="002E1993" w:rsidRPr="002E1993" w14:paraId="7CC9D6EF" w14:textId="77777777" w:rsidTr="00BD0BE6">
        <w:trPr>
          <w:jc w:val="center"/>
        </w:trPr>
        <w:tc>
          <w:tcPr>
            <w:tcW w:w="2171" w:type="dxa"/>
            <w:shd w:val="clear" w:color="auto" w:fill="auto"/>
          </w:tcPr>
          <w:p w14:paraId="737DAD8A" w14:textId="77777777" w:rsidR="009C5343" w:rsidRPr="001A5AE6" w:rsidRDefault="0048134E" w:rsidP="0048134E">
            <w:pPr>
              <w:rPr>
                <w:rFonts w:cs="Arial"/>
                <w:szCs w:val="24"/>
              </w:rPr>
            </w:pPr>
            <w:r w:rsidRPr="001A5AE6">
              <w:rPr>
                <w:rFonts w:cs="Arial"/>
                <w:szCs w:val="24"/>
              </w:rPr>
              <w:t>Ernehale</w:t>
            </w:r>
          </w:p>
        </w:tc>
        <w:tc>
          <w:tcPr>
            <w:tcW w:w="1739" w:type="dxa"/>
            <w:shd w:val="clear" w:color="auto" w:fill="auto"/>
          </w:tcPr>
          <w:p w14:paraId="377774D5" w14:textId="77777777" w:rsidR="009C5343" w:rsidRPr="001A5AE6" w:rsidRDefault="009C5343" w:rsidP="00015ABF">
            <w:pPr>
              <w:jc w:val="right"/>
              <w:rPr>
                <w:rFonts w:cs="Arial"/>
                <w:szCs w:val="24"/>
              </w:rPr>
            </w:pPr>
            <w:r w:rsidRPr="001A5AE6">
              <w:rPr>
                <w:rFonts w:cs="Arial"/>
                <w:szCs w:val="24"/>
              </w:rPr>
              <w:t>£9,98</w:t>
            </w:r>
            <w:r w:rsidR="00920A41" w:rsidRPr="001A5AE6">
              <w:rPr>
                <w:rFonts w:cs="Arial"/>
                <w:szCs w:val="24"/>
              </w:rPr>
              <w:t>0</w:t>
            </w:r>
          </w:p>
        </w:tc>
      </w:tr>
      <w:tr w:rsidR="002E1993" w:rsidRPr="002E1993" w14:paraId="38C3D7F6" w14:textId="77777777" w:rsidTr="00BD0BE6">
        <w:trPr>
          <w:jc w:val="center"/>
        </w:trPr>
        <w:tc>
          <w:tcPr>
            <w:tcW w:w="2171" w:type="dxa"/>
            <w:shd w:val="clear" w:color="auto" w:fill="auto"/>
          </w:tcPr>
          <w:p w14:paraId="66477A92" w14:textId="77777777" w:rsidR="00BD0BE6" w:rsidRPr="00B52B22" w:rsidRDefault="00BD0BE6" w:rsidP="00BD0BE6">
            <w:pPr>
              <w:rPr>
                <w:rFonts w:cs="Arial"/>
                <w:szCs w:val="24"/>
              </w:rPr>
            </w:pPr>
            <w:r w:rsidRPr="00B52B22">
              <w:rPr>
                <w:rFonts w:cs="Arial"/>
                <w:szCs w:val="24"/>
              </w:rPr>
              <w:t>Gedling</w:t>
            </w:r>
          </w:p>
        </w:tc>
        <w:tc>
          <w:tcPr>
            <w:tcW w:w="1739" w:type="dxa"/>
            <w:shd w:val="clear" w:color="auto" w:fill="auto"/>
          </w:tcPr>
          <w:p w14:paraId="5F3614AB" w14:textId="339724FC" w:rsidR="00BD0BE6" w:rsidRPr="00B52B22" w:rsidRDefault="00BD0BE6" w:rsidP="00015ABF">
            <w:pPr>
              <w:jc w:val="right"/>
              <w:rPr>
                <w:rFonts w:cs="Arial"/>
                <w:szCs w:val="24"/>
              </w:rPr>
            </w:pPr>
            <w:r w:rsidRPr="00B52B22">
              <w:rPr>
                <w:rFonts w:cs="Arial"/>
                <w:szCs w:val="24"/>
              </w:rPr>
              <w:t>£</w:t>
            </w:r>
            <w:r w:rsidR="001A5AE6" w:rsidRPr="00B52B22">
              <w:rPr>
                <w:rFonts w:cs="Arial"/>
                <w:szCs w:val="24"/>
              </w:rPr>
              <w:t>610,6</w:t>
            </w:r>
            <w:r w:rsidR="00B52B22" w:rsidRPr="00B52B22">
              <w:rPr>
                <w:rFonts w:cs="Arial"/>
                <w:szCs w:val="24"/>
              </w:rPr>
              <w:t>90</w:t>
            </w:r>
          </w:p>
        </w:tc>
      </w:tr>
      <w:tr w:rsidR="002E1993" w:rsidRPr="002E1993" w14:paraId="709AD7C3" w14:textId="77777777" w:rsidTr="00BD0BE6">
        <w:trPr>
          <w:jc w:val="center"/>
        </w:trPr>
        <w:tc>
          <w:tcPr>
            <w:tcW w:w="2171" w:type="dxa"/>
            <w:shd w:val="clear" w:color="auto" w:fill="auto"/>
          </w:tcPr>
          <w:p w14:paraId="4C40CB2A" w14:textId="77777777" w:rsidR="00BD0BE6" w:rsidRPr="00B52B22" w:rsidRDefault="00BD0BE6" w:rsidP="00BD0BE6">
            <w:pPr>
              <w:rPr>
                <w:rFonts w:cs="Arial"/>
                <w:szCs w:val="24"/>
              </w:rPr>
            </w:pPr>
            <w:r w:rsidRPr="00B52B22">
              <w:rPr>
                <w:rFonts w:cs="Arial"/>
                <w:szCs w:val="24"/>
              </w:rPr>
              <w:t>Mapperley Plains</w:t>
            </w:r>
          </w:p>
        </w:tc>
        <w:tc>
          <w:tcPr>
            <w:tcW w:w="1739" w:type="dxa"/>
            <w:shd w:val="clear" w:color="auto" w:fill="auto"/>
          </w:tcPr>
          <w:p w14:paraId="6CBED914" w14:textId="77777777" w:rsidR="00BD0BE6" w:rsidRPr="00B52B22" w:rsidRDefault="00BD0BE6" w:rsidP="00015ABF">
            <w:pPr>
              <w:jc w:val="right"/>
              <w:rPr>
                <w:rFonts w:cs="Arial"/>
                <w:szCs w:val="24"/>
              </w:rPr>
            </w:pPr>
            <w:r w:rsidRPr="00B52B22">
              <w:rPr>
                <w:rFonts w:cs="Arial"/>
                <w:szCs w:val="24"/>
              </w:rPr>
              <w:t>£</w:t>
            </w:r>
            <w:r w:rsidR="00C4388B" w:rsidRPr="00B52B22">
              <w:rPr>
                <w:rFonts w:cs="Arial"/>
                <w:szCs w:val="24"/>
              </w:rPr>
              <w:t>2,70</w:t>
            </w:r>
            <w:r w:rsidR="00015ABF" w:rsidRPr="00B52B22">
              <w:rPr>
                <w:rFonts w:cs="Arial"/>
                <w:szCs w:val="24"/>
              </w:rPr>
              <w:t>3</w:t>
            </w:r>
          </w:p>
        </w:tc>
      </w:tr>
      <w:tr w:rsidR="002E1993" w:rsidRPr="002E1993" w14:paraId="3D8034B4" w14:textId="77777777" w:rsidTr="00BD0BE6">
        <w:trPr>
          <w:jc w:val="center"/>
        </w:trPr>
        <w:tc>
          <w:tcPr>
            <w:tcW w:w="2171" w:type="dxa"/>
            <w:tcBorders>
              <w:bottom w:val="single" w:sz="4" w:space="0" w:color="auto"/>
            </w:tcBorders>
            <w:shd w:val="clear" w:color="auto" w:fill="auto"/>
          </w:tcPr>
          <w:p w14:paraId="7F544BA6" w14:textId="77777777" w:rsidR="00BD0BE6" w:rsidRPr="00B52B22" w:rsidRDefault="00BD0BE6" w:rsidP="00BD0BE6">
            <w:pPr>
              <w:rPr>
                <w:rFonts w:cs="Arial"/>
                <w:szCs w:val="24"/>
              </w:rPr>
            </w:pPr>
            <w:r w:rsidRPr="00B52B22">
              <w:rPr>
                <w:rFonts w:cs="Arial"/>
                <w:szCs w:val="24"/>
              </w:rPr>
              <w:t>Netherfield</w:t>
            </w:r>
          </w:p>
        </w:tc>
        <w:tc>
          <w:tcPr>
            <w:tcW w:w="1739" w:type="dxa"/>
            <w:tcBorders>
              <w:bottom w:val="single" w:sz="4" w:space="0" w:color="auto"/>
            </w:tcBorders>
            <w:shd w:val="clear" w:color="auto" w:fill="auto"/>
          </w:tcPr>
          <w:p w14:paraId="5FE70A3A" w14:textId="77777777" w:rsidR="00BD0BE6" w:rsidRPr="00B52B22" w:rsidRDefault="00BD0BE6" w:rsidP="00015ABF">
            <w:pPr>
              <w:jc w:val="right"/>
              <w:rPr>
                <w:rFonts w:cs="Arial"/>
                <w:szCs w:val="24"/>
              </w:rPr>
            </w:pPr>
            <w:r w:rsidRPr="00B52B22">
              <w:rPr>
                <w:rFonts w:cs="Arial"/>
                <w:szCs w:val="24"/>
              </w:rPr>
              <w:t>£7,260</w:t>
            </w:r>
          </w:p>
        </w:tc>
      </w:tr>
      <w:tr w:rsidR="002E1993" w:rsidRPr="002E1993" w14:paraId="73CFB950" w14:textId="77777777" w:rsidTr="00BD0BE6">
        <w:trPr>
          <w:jc w:val="center"/>
        </w:trPr>
        <w:tc>
          <w:tcPr>
            <w:tcW w:w="2171" w:type="dxa"/>
            <w:tcBorders>
              <w:bottom w:val="single" w:sz="4" w:space="0" w:color="auto"/>
            </w:tcBorders>
            <w:shd w:val="clear" w:color="auto" w:fill="auto"/>
          </w:tcPr>
          <w:p w14:paraId="7A72AADD" w14:textId="77777777" w:rsidR="00BD0BE6" w:rsidRPr="00B52B22" w:rsidRDefault="00BD0BE6" w:rsidP="00BD0BE6">
            <w:pPr>
              <w:rPr>
                <w:rFonts w:cs="Arial"/>
                <w:szCs w:val="24"/>
              </w:rPr>
            </w:pPr>
            <w:r w:rsidRPr="00B52B22">
              <w:rPr>
                <w:rFonts w:cs="Arial"/>
                <w:szCs w:val="24"/>
              </w:rPr>
              <w:t xml:space="preserve">Phoenix </w:t>
            </w:r>
          </w:p>
        </w:tc>
        <w:tc>
          <w:tcPr>
            <w:tcW w:w="1739" w:type="dxa"/>
            <w:tcBorders>
              <w:bottom w:val="single" w:sz="4" w:space="0" w:color="auto"/>
            </w:tcBorders>
            <w:shd w:val="clear" w:color="auto" w:fill="auto"/>
          </w:tcPr>
          <w:p w14:paraId="1C11D972" w14:textId="77777777" w:rsidR="00BD0BE6" w:rsidRPr="00B52B22" w:rsidRDefault="00BD0BE6" w:rsidP="00015ABF">
            <w:pPr>
              <w:jc w:val="right"/>
              <w:rPr>
                <w:rFonts w:cs="Arial"/>
                <w:szCs w:val="24"/>
              </w:rPr>
            </w:pPr>
            <w:r w:rsidRPr="00B52B22">
              <w:rPr>
                <w:rFonts w:cs="Arial"/>
                <w:szCs w:val="24"/>
              </w:rPr>
              <w:t>£</w:t>
            </w:r>
            <w:r w:rsidR="009C5343" w:rsidRPr="00B52B22">
              <w:rPr>
                <w:rFonts w:cs="Arial"/>
                <w:szCs w:val="24"/>
              </w:rPr>
              <w:t>95</w:t>
            </w:r>
            <w:r w:rsidR="00015ABF" w:rsidRPr="00B52B22">
              <w:rPr>
                <w:rFonts w:cs="Arial"/>
                <w:szCs w:val="24"/>
              </w:rPr>
              <w:t>2</w:t>
            </w:r>
          </w:p>
        </w:tc>
      </w:tr>
      <w:tr w:rsidR="002E1993" w:rsidRPr="002E1993" w14:paraId="569C1B44" w14:textId="77777777" w:rsidTr="00BD0BE6">
        <w:trPr>
          <w:jc w:val="center"/>
        </w:trPr>
        <w:tc>
          <w:tcPr>
            <w:tcW w:w="2171" w:type="dxa"/>
            <w:tcBorders>
              <w:bottom w:val="single" w:sz="4" w:space="0" w:color="auto"/>
            </w:tcBorders>
            <w:shd w:val="clear" w:color="auto" w:fill="auto"/>
          </w:tcPr>
          <w:p w14:paraId="0305162C" w14:textId="77777777" w:rsidR="00BD0BE6" w:rsidRPr="00B52B22" w:rsidRDefault="00BD0BE6" w:rsidP="00BD0BE6">
            <w:pPr>
              <w:rPr>
                <w:rFonts w:cs="Arial"/>
                <w:szCs w:val="24"/>
              </w:rPr>
            </w:pPr>
            <w:r w:rsidRPr="00B52B22">
              <w:rPr>
                <w:rFonts w:cs="Arial"/>
                <w:szCs w:val="24"/>
              </w:rPr>
              <w:t>Porchester</w:t>
            </w:r>
          </w:p>
        </w:tc>
        <w:tc>
          <w:tcPr>
            <w:tcW w:w="1739" w:type="dxa"/>
            <w:tcBorders>
              <w:bottom w:val="single" w:sz="4" w:space="0" w:color="auto"/>
            </w:tcBorders>
            <w:shd w:val="clear" w:color="auto" w:fill="auto"/>
          </w:tcPr>
          <w:p w14:paraId="75303CDF" w14:textId="0C872994" w:rsidR="00BD0BE6" w:rsidRPr="00B52B22" w:rsidRDefault="00BD0BE6" w:rsidP="00015ABF">
            <w:pPr>
              <w:jc w:val="right"/>
              <w:rPr>
                <w:rFonts w:cs="Arial"/>
                <w:szCs w:val="24"/>
              </w:rPr>
            </w:pPr>
            <w:r w:rsidRPr="00B52B22">
              <w:rPr>
                <w:rFonts w:cs="Arial"/>
                <w:szCs w:val="24"/>
              </w:rPr>
              <w:t>£</w:t>
            </w:r>
            <w:r w:rsidR="00B52B22" w:rsidRPr="00B52B22">
              <w:rPr>
                <w:rFonts w:cs="Arial"/>
                <w:szCs w:val="24"/>
              </w:rPr>
              <w:t>15,643</w:t>
            </w:r>
          </w:p>
        </w:tc>
      </w:tr>
      <w:tr w:rsidR="002E1993" w:rsidRPr="002E1993" w14:paraId="0738D25F" w14:textId="77777777" w:rsidTr="00BD0BE6">
        <w:trPr>
          <w:jc w:val="center"/>
        </w:trPr>
        <w:tc>
          <w:tcPr>
            <w:tcW w:w="2171" w:type="dxa"/>
            <w:tcBorders>
              <w:bottom w:val="single" w:sz="4" w:space="0" w:color="auto"/>
            </w:tcBorders>
            <w:shd w:val="clear" w:color="auto" w:fill="auto"/>
          </w:tcPr>
          <w:p w14:paraId="3DCEF1F8" w14:textId="77777777" w:rsidR="006927D4" w:rsidRPr="00B52B22" w:rsidRDefault="006927D4" w:rsidP="006927D4">
            <w:pPr>
              <w:rPr>
                <w:rFonts w:cs="Arial"/>
                <w:szCs w:val="24"/>
              </w:rPr>
            </w:pPr>
            <w:r w:rsidRPr="00B52B22">
              <w:rPr>
                <w:rFonts w:cs="Arial"/>
                <w:szCs w:val="24"/>
              </w:rPr>
              <w:t>Trent Valley</w:t>
            </w:r>
          </w:p>
        </w:tc>
        <w:tc>
          <w:tcPr>
            <w:tcW w:w="1739" w:type="dxa"/>
            <w:tcBorders>
              <w:bottom w:val="single" w:sz="4" w:space="0" w:color="auto"/>
            </w:tcBorders>
            <w:shd w:val="clear" w:color="auto" w:fill="auto"/>
          </w:tcPr>
          <w:p w14:paraId="47259102" w14:textId="545F02E7" w:rsidR="006927D4" w:rsidRPr="00B52B22" w:rsidRDefault="006927D4" w:rsidP="00015ABF">
            <w:pPr>
              <w:jc w:val="right"/>
              <w:rPr>
                <w:rFonts w:cs="Arial"/>
                <w:szCs w:val="24"/>
              </w:rPr>
            </w:pPr>
            <w:r w:rsidRPr="00B52B22">
              <w:rPr>
                <w:rFonts w:cs="Arial"/>
                <w:szCs w:val="24"/>
              </w:rPr>
              <w:t>£</w:t>
            </w:r>
            <w:r w:rsidR="00B52B22" w:rsidRPr="00B52B22">
              <w:rPr>
                <w:rFonts w:cs="Arial"/>
                <w:szCs w:val="24"/>
              </w:rPr>
              <w:t>110,160</w:t>
            </w:r>
          </w:p>
        </w:tc>
      </w:tr>
      <w:tr w:rsidR="002E1993" w:rsidRPr="002E1993" w14:paraId="5750A230" w14:textId="77777777" w:rsidTr="00BD0BE6">
        <w:trPr>
          <w:jc w:val="center"/>
        </w:trPr>
        <w:tc>
          <w:tcPr>
            <w:tcW w:w="2171" w:type="dxa"/>
            <w:tcBorders>
              <w:bottom w:val="single" w:sz="4" w:space="0" w:color="auto"/>
            </w:tcBorders>
            <w:shd w:val="clear" w:color="auto" w:fill="auto"/>
          </w:tcPr>
          <w:p w14:paraId="29EB356B" w14:textId="77777777" w:rsidR="00BD0BE6" w:rsidRPr="00B52B22" w:rsidRDefault="00BD0BE6" w:rsidP="00BD0BE6">
            <w:pPr>
              <w:rPr>
                <w:rFonts w:cs="Arial"/>
                <w:szCs w:val="24"/>
              </w:rPr>
            </w:pPr>
            <w:r w:rsidRPr="00B52B22">
              <w:rPr>
                <w:rFonts w:cs="Arial"/>
                <w:szCs w:val="24"/>
              </w:rPr>
              <w:t>Woodthorpe</w:t>
            </w:r>
          </w:p>
        </w:tc>
        <w:tc>
          <w:tcPr>
            <w:tcW w:w="1739" w:type="dxa"/>
            <w:tcBorders>
              <w:bottom w:val="single" w:sz="4" w:space="0" w:color="auto"/>
            </w:tcBorders>
            <w:shd w:val="clear" w:color="auto" w:fill="auto"/>
          </w:tcPr>
          <w:p w14:paraId="3F6D1879" w14:textId="77777777" w:rsidR="00BD0BE6" w:rsidRPr="00B52B22" w:rsidRDefault="00BD0BE6" w:rsidP="00015ABF">
            <w:pPr>
              <w:jc w:val="right"/>
              <w:rPr>
                <w:rFonts w:cs="Arial"/>
                <w:szCs w:val="24"/>
              </w:rPr>
            </w:pPr>
            <w:r w:rsidRPr="00B52B22">
              <w:rPr>
                <w:rFonts w:cs="Arial"/>
                <w:szCs w:val="24"/>
              </w:rPr>
              <w:t>£4,51</w:t>
            </w:r>
            <w:r w:rsidR="00015ABF" w:rsidRPr="00B52B22">
              <w:rPr>
                <w:rFonts w:cs="Arial"/>
                <w:szCs w:val="24"/>
              </w:rPr>
              <w:t>2</w:t>
            </w:r>
          </w:p>
        </w:tc>
      </w:tr>
      <w:tr w:rsidR="002E1993" w:rsidRPr="002E1993" w14:paraId="514E7EEF" w14:textId="77777777" w:rsidTr="00BD0BE6">
        <w:trPr>
          <w:jc w:val="center"/>
        </w:trPr>
        <w:tc>
          <w:tcPr>
            <w:tcW w:w="2171" w:type="dxa"/>
            <w:shd w:val="clear" w:color="auto" w:fill="BFBFBF"/>
          </w:tcPr>
          <w:p w14:paraId="4B6AE92C" w14:textId="77777777" w:rsidR="00BD0BE6" w:rsidRPr="00B52B22" w:rsidRDefault="00BD0BE6" w:rsidP="00A84442">
            <w:pPr>
              <w:rPr>
                <w:rFonts w:cs="Arial"/>
                <w:szCs w:val="24"/>
              </w:rPr>
            </w:pPr>
            <w:r w:rsidRPr="00B52B22">
              <w:rPr>
                <w:rFonts w:cs="Arial"/>
                <w:szCs w:val="24"/>
              </w:rPr>
              <w:t xml:space="preserve">Total </w:t>
            </w:r>
            <w:r w:rsidR="00A84442" w:rsidRPr="00B52B22">
              <w:rPr>
                <w:rFonts w:cs="Arial"/>
                <w:szCs w:val="24"/>
              </w:rPr>
              <w:t xml:space="preserve">Non-Parish </w:t>
            </w:r>
            <w:r w:rsidRPr="00B52B22">
              <w:rPr>
                <w:rFonts w:cs="Arial"/>
                <w:szCs w:val="24"/>
              </w:rPr>
              <w:t>Collection</w:t>
            </w:r>
          </w:p>
        </w:tc>
        <w:tc>
          <w:tcPr>
            <w:tcW w:w="1739" w:type="dxa"/>
            <w:shd w:val="clear" w:color="auto" w:fill="BFBFBF"/>
          </w:tcPr>
          <w:p w14:paraId="5F801FBD" w14:textId="1B1121FA" w:rsidR="00BD0BE6" w:rsidRPr="00B52B22" w:rsidRDefault="00BD0BE6" w:rsidP="00292C31">
            <w:pPr>
              <w:jc w:val="right"/>
              <w:rPr>
                <w:rFonts w:cs="Arial"/>
                <w:szCs w:val="24"/>
              </w:rPr>
            </w:pPr>
            <w:r w:rsidRPr="00B52B22">
              <w:rPr>
                <w:rFonts w:cs="Arial"/>
                <w:szCs w:val="24"/>
              </w:rPr>
              <w:fldChar w:fldCharType="begin"/>
            </w:r>
            <w:r w:rsidRPr="00B52B22">
              <w:rPr>
                <w:rFonts w:cs="Arial"/>
                <w:szCs w:val="24"/>
              </w:rPr>
              <w:instrText xml:space="preserve"> =SUM(ABOVE) </w:instrText>
            </w:r>
            <w:r w:rsidRPr="00B52B22">
              <w:rPr>
                <w:rFonts w:cs="Arial"/>
                <w:szCs w:val="24"/>
              </w:rPr>
              <w:fldChar w:fldCharType="separate"/>
            </w:r>
            <w:r w:rsidRPr="00B52B22">
              <w:rPr>
                <w:rFonts w:cs="Arial"/>
                <w:noProof/>
                <w:szCs w:val="24"/>
              </w:rPr>
              <w:t>£</w:t>
            </w:r>
            <w:r w:rsidR="00115541">
              <w:rPr>
                <w:rFonts w:cs="Arial"/>
                <w:noProof/>
                <w:szCs w:val="24"/>
              </w:rPr>
              <w:t>896</w:t>
            </w:r>
            <w:r w:rsidR="006A537C" w:rsidRPr="00B52B22">
              <w:rPr>
                <w:rFonts w:cs="Arial"/>
                <w:noProof/>
                <w:szCs w:val="24"/>
              </w:rPr>
              <w:t>,</w:t>
            </w:r>
            <w:r w:rsidRPr="00B52B22">
              <w:rPr>
                <w:rFonts w:cs="Arial"/>
                <w:szCs w:val="24"/>
              </w:rPr>
              <w:fldChar w:fldCharType="end"/>
            </w:r>
            <w:r w:rsidR="00115541">
              <w:rPr>
                <w:rFonts w:cs="Arial"/>
                <w:szCs w:val="24"/>
              </w:rPr>
              <w:t>075</w:t>
            </w:r>
          </w:p>
        </w:tc>
      </w:tr>
      <w:tr w:rsidR="002E1993" w:rsidRPr="002E1993" w14:paraId="41B9F2DF" w14:textId="77777777" w:rsidTr="00A84442">
        <w:trPr>
          <w:jc w:val="center"/>
        </w:trPr>
        <w:tc>
          <w:tcPr>
            <w:tcW w:w="2171" w:type="dxa"/>
            <w:tcBorders>
              <w:bottom w:val="single" w:sz="4" w:space="0" w:color="auto"/>
            </w:tcBorders>
            <w:shd w:val="clear" w:color="auto" w:fill="E5B8B7" w:themeFill="accent2" w:themeFillTint="66"/>
          </w:tcPr>
          <w:p w14:paraId="4B687888" w14:textId="77777777" w:rsidR="00BD0BE6" w:rsidRPr="00B52B22" w:rsidRDefault="00BD0BE6" w:rsidP="00BD0BE6">
            <w:pPr>
              <w:rPr>
                <w:rFonts w:cs="Arial"/>
                <w:szCs w:val="24"/>
              </w:rPr>
            </w:pPr>
            <w:r w:rsidRPr="00B52B22">
              <w:rPr>
                <w:rFonts w:cs="Arial"/>
                <w:szCs w:val="24"/>
              </w:rPr>
              <w:t>2017/2018 Allocations</w:t>
            </w:r>
          </w:p>
        </w:tc>
        <w:tc>
          <w:tcPr>
            <w:tcW w:w="1739" w:type="dxa"/>
            <w:tcBorders>
              <w:bottom w:val="single" w:sz="4" w:space="0" w:color="auto"/>
            </w:tcBorders>
            <w:shd w:val="clear" w:color="auto" w:fill="E5B8B7" w:themeFill="accent2" w:themeFillTint="66"/>
          </w:tcPr>
          <w:p w14:paraId="01E4CDDB" w14:textId="77777777" w:rsidR="00BD0BE6" w:rsidRPr="00EF4FF6" w:rsidRDefault="00BD0BE6" w:rsidP="00BD0BE6">
            <w:pPr>
              <w:jc w:val="right"/>
              <w:rPr>
                <w:rFonts w:cs="Arial"/>
                <w:color w:val="FF0000"/>
                <w:szCs w:val="24"/>
              </w:rPr>
            </w:pPr>
            <w:r w:rsidRPr="00EF4FF6">
              <w:rPr>
                <w:rFonts w:cs="Arial"/>
                <w:color w:val="FF0000"/>
                <w:szCs w:val="24"/>
              </w:rPr>
              <w:t>£3,500</w:t>
            </w:r>
          </w:p>
        </w:tc>
      </w:tr>
      <w:tr w:rsidR="002E1993" w:rsidRPr="002E1993" w14:paraId="52B903DC" w14:textId="77777777" w:rsidTr="00A84442">
        <w:trPr>
          <w:jc w:val="center"/>
        </w:trPr>
        <w:tc>
          <w:tcPr>
            <w:tcW w:w="2171" w:type="dxa"/>
            <w:tcBorders>
              <w:bottom w:val="single" w:sz="4" w:space="0" w:color="auto"/>
            </w:tcBorders>
            <w:shd w:val="clear" w:color="auto" w:fill="E5B8B7" w:themeFill="accent2" w:themeFillTint="66"/>
          </w:tcPr>
          <w:p w14:paraId="15A72437" w14:textId="77777777" w:rsidR="00BD0BE6" w:rsidRPr="00B52B22" w:rsidRDefault="00BD0BE6" w:rsidP="00BD0BE6">
            <w:pPr>
              <w:rPr>
                <w:rFonts w:cs="Arial"/>
                <w:szCs w:val="24"/>
              </w:rPr>
            </w:pPr>
            <w:r w:rsidRPr="00B52B22">
              <w:rPr>
                <w:rFonts w:cs="Arial"/>
                <w:szCs w:val="24"/>
              </w:rPr>
              <w:t>2018/2019 Allocations</w:t>
            </w:r>
          </w:p>
        </w:tc>
        <w:tc>
          <w:tcPr>
            <w:tcW w:w="1739" w:type="dxa"/>
            <w:tcBorders>
              <w:bottom w:val="single" w:sz="4" w:space="0" w:color="auto"/>
            </w:tcBorders>
            <w:shd w:val="clear" w:color="auto" w:fill="E5B8B7" w:themeFill="accent2" w:themeFillTint="66"/>
          </w:tcPr>
          <w:p w14:paraId="48251C3C" w14:textId="77777777" w:rsidR="00BD0BE6" w:rsidRPr="00EF4FF6" w:rsidRDefault="00BD0BE6" w:rsidP="006A537C">
            <w:pPr>
              <w:jc w:val="right"/>
              <w:rPr>
                <w:rFonts w:cs="Arial"/>
                <w:color w:val="FF0000"/>
                <w:szCs w:val="24"/>
              </w:rPr>
            </w:pPr>
            <w:r w:rsidRPr="00EF4FF6">
              <w:rPr>
                <w:rFonts w:cs="Arial"/>
                <w:color w:val="FF0000"/>
                <w:szCs w:val="24"/>
              </w:rPr>
              <w:t>£140,000</w:t>
            </w:r>
          </w:p>
        </w:tc>
      </w:tr>
      <w:tr w:rsidR="002E1993" w:rsidRPr="002E1993" w14:paraId="2BDF9665" w14:textId="77777777" w:rsidTr="00A84442">
        <w:trPr>
          <w:jc w:val="center"/>
        </w:trPr>
        <w:tc>
          <w:tcPr>
            <w:tcW w:w="2171" w:type="dxa"/>
            <w:tcBorders>
              <w:bottom w:val="single" w:sz="4" w:space="0" w:color="auto"/>
            </w:tcBorders>
            <w:shd w:val="clear" w:color="auto" w:fill="E5B8B7" w:themeFill="accent2" w:themeFillTint="66"/>
          </w:tcPr>
          <w:p w14:paraId="1ED5F580" w14:textId="77777777" w:rsidR="00D33FB3" w:rsidRPr="00B52B22" w:rsidRDefault="009C5343" w:rsidP="00BE104F">
            <w:pPr>
              <w:rPr>
                <w:rFonts w:cs="Arial"/>
                <w:szCs w:val="24"/>
              </w:rPr>
            </w:pPr>
            <w:r w:rsidRPr="00B52B22">
              <w:rPr>
                <w:rFonts w:cs="Arial"/>
                <w:szCs w:val="24"/>
              </w:rPr>
              <w:t>20</w:t>
            </w:r>
            <w:r w:rsidR="00BE104F" w:rsidRPr="00B52B22">
              <w:rPr>
                <w:rFonts w:cs="Arial"/>
                <w:szCs w:val="24"/>
              </w:rPr>
              <w:t>20/2021</w:t>
            </w:r>
            <w:r w:rsidR="00D33FB3" w:rsidRPr="00B52B22">
              <w:rPr>
                <w:rFonts w:cs="Arial"/>
                <w:szCs w:val="24"/>
              </w:rPr>
              <w:t xml:space="preserve"> Allocations</w:t>
            </w:r>
          </w:p>
        </w:tc>
        <w:tc>
          <w:tcPr>
            <w:tcW w:w="1739" w:type="dxa"/>
            <w:tcBorders>
              <w:bottom w:val="single" w:sz="4" w:space="0" w:color="auto"/>
            </w:tcBorders>
            <w:shd w:val="clear" w:color="auto" w:fill="E5B8B7" w:themeFill="accent2" w:themeFillTint="66"/>
          </w:tcPr>
          <w:p w14:paraId="1137FC88" w14:textId="77777777" w:rsidR="009C5343" w:rsidRPr="00EF4FF6" w:rsidRDefault="00A84442" w:rsidP="006A537C">
            <w:pPr>
              <w:jc w:val="right"/>
              <w:rPr>
                <w:rFonts w:cs="Arial"/>
                <w:color w:val="FF0000"/>
                <w:szCs w:val="24"/>
              </w:rPr>
            </w:pPr>
            <w:r w:rsidRPr="00EF4FF6">
              <w:rPr>
                <w:rFonts w:cs="Arial"/>
                <w:color w:val="FF0000"/>
                <w:szCs w:val="24"/>
              </w:rPr>
              <w:t>£93,000</w:t>
            </w:r>
          </w:p>
        </w:tc>
      </w:tr>
      <w:tr w:rsidR="002E1993" w:rsidRPr="002E1993" w14:paraId="4BC613A0" w14:textId="77777777" w:rsidTr="00A84442">
        <w:trPr>
          <w:jc w:val="center"/>
        </w:trPr>
        <w:tc>
          <w:tcPr>
            <w:tcW w:w="2171" w:type="dxa"/>
            <w:tcBorders>
              <w:bottom w:val="single" w:sz="4" w:space="0" w:color="auto"/>
            </w:tcBorders>
            <w:shd w:val="clear" w:color="auto" w:fill="E5B8B7" w:themeFill="accent2" w:themeFillTint="66"/>
          </w:tcPr>
          <w:p w14:paraId="3B9961E1" w14:textId="77777777" w:rsidR="006A537C" w:rsidRPr="00B52B22" w:rsidRDefault="006A537C" w:rsidP="00BE104F">
            <w:pPr>
              <w:rPr>
                <w:rFonts w:cs="Arial"/>
                <w:szCs w:val="24"/>
              </w:rPr>
            </w:pPr>
            <w:r w:rsidRPr="00B52B22">
              <w:rPr>
                <w:rFonts w:cs="Arial"/>
                <w:szCs w:val="24"/>
              </w:rPr>
              <w:t>202</w:t>
            </w:r>
            <w:r w:rsidR="00BE104F" w:rsidRPr="00B52B22">
              <w:rPr>
                <w:rFonts w:cs="Arial"/>
                <w:szCs w:val="24"/>
              </w:rPr>
              <w:t>1</w:t>
            </w:r>
            <w:r w:rsidRPr="00B52B22">
              <w:rPr>
                <w:rFonts w:cs="Arial"/>
                <w:szCs w:val="24"/>
              </w:rPr>
              <w:t>/</w:t>
            </w:r>
            <w:r w:rsidR="00BE104F" w:rsidRPr="00B52B22">
              <w:rPr>
                <w:rFonts w:cs="Arial"/>
                <w:szCs w:val="24"/>
              </w:rPr>
              <w:t>20</w:t>
            </w:r>
            <w:r w:rsidRPr="00B52B22">
              <w:rPr>
                <w:rFonts w:cs="Arial"/>
                <w:szCs w:val="24"/>
              </w:rPr>
              <w:t>2</w:t>
            </w:r>
            <w:r w:rsidR="00BE104F" w:rsidRPr="00B52B22">
              <w:rPr>
                <w:rFonts w:cs="Arial"/>
                <w:szCs w:val="24"/>
              </w:rPr>
              <w:t xml:space="preserve">2 </w:t>
            </w:r>
            <w:r w:rsidR="00D33FB3" w:rsidRPr="00B52B22">
              <w:rPr>
                <w:rFonts w:cs="Arial"/>
                <w:szCs w:val="24"/>
              </w:rPr>
              <w:t>Allocations</w:t>
            </w:r>
          </w:p>
        </w:tc>
        <w:tc>
          <w:tcPr>
            <w:tcW w:w="1739" w:type="dxa"/>
            <w:tcBorders>
              <w:bottom w:val="single" w:sz="4" w:space="0" w:color="auto"/>
            </w:tcBorders>
            <w:shd w:val="clear" w:color="auto" w:fill="E5B8B7" w:themeFill="accent2" w:themeFillTint="66"/>
          </w:tcPr>
          <w:p w14:paraId="064CCFA1" w14:textId="77777777" w:rsidR="006A537C" w:rsidRPr="00EF4FF6" w:rsidRDefault="006A537C" w:rsidP="00BD0BE6">
            <w:pPr>
              <w:jc w:val="right"/>
              <w:rPr>
                <w:rFonts w:cs="Arial"/>
                <w:color w:val="FF0000"/>
                <w:szCs w:val="24"/>
              </w:rPr>
            </w:pPr>
            <w:r w:rsidRPr="00EF4FF6">
              <w:rPr>
                <w:rFonts w:cs="Arial"/>
                <w:color w:val="FF0000"/>
                <w:szCs w:val="24"/>
              </w:rPr>
              <w:t>£80,760</w:t>
            </w:r>
          </w:p>
        </w:tc>
      </w:tr>
      <w:tr w:rsidR="002E1993" w:rsidRPr="002E1993" w14:paraId="057248B2" w14:textId="77777777" w:rsidTr="00A84442">
        <w:trPr>
          <w:jc w:val="center"/>
        </w:trPr>
        <w:tc>
          <w:tcPr>
            <w:tcW w:w="2171" w:type="dxa"/>
            <w:shd w:val="clear" w:color="auto" w:fill="D6E3BC" w:themeFill="accent3" w:themeFillTint="66"/>
          </w:tcPr>
          <w:p w14:paraId="08EBCD8D" w14:textId="77777777" w:rsidR="00BD0BE6" w:rsidRPr="00B52B22" w:rsidRDefault="00A84442" w:rsidP="00BD0BE6">
            <w:pPr>
              <w:rPr>
                <w:rFonts w:cs="Arial"/>
                <w:b/>
                <w:szCs w:val="24"/>
              </w:rPr>
            </w:pPr>
            <w:r w:rsidRPr="00B52B22">
              <w:rPr>
                <w:rFonts w:cs="Arial"/>
                <w:b/>
                <w:szCs w:val="24"/>
              </w:rPr>
              <w:t>Remaining</w:t>
            </w:r>
            <w:r w:rsidR="00BD0BE6" w:rsidRPr="00B52B22">
              <w:rPr>
                <w:rFonts w:cs="Arial"/>
                <w:b/>
                <w:szCs w:val="24"/>
              </w:rPr>
              <w:t xml:space="preserve"> Non-Parish Neighbourhood Holdings</w:t>
            </w:r>
          </w:p>
        </w:tc>
        <w:tc>
          <w:tcPr>
            <w:tcW w:w="1739" w:type="dxa"/>
            <w:shd w:val="clear" w:color="auto" w:fill="D6E3BC" w:themeFill="accent3" w:themeFillTint="66"/>
          </w:tcPr>
          <w:p w14:paraId="59394754" w14:textId="761EA52A" w:rsidR="00BD0BE6" w:rsidRPr="00B52B22" w:rsidRDefault="00BD0BE6" w:rsidP="00292C31">
            <w:pPr>
              <w:jc w:val="right"/>
              <w:rPr>
                <w:rFonts w:cs="Arial"/>
                <w:b/>
                <w:szCs w:val="24"/>
              </w:rPr>
            </w:pPr>
            <w:r w:rsidRPr="00B52B22">
              <w:rPr>
                <w:rFonts w:cs="Arial"/>
                <w:b/>
                <w:szCs w:val="24"/>
              </w:rPr>
              <w:t>£</w:t>
            </w:r>
            <w:r w:rsidR="00B52B22" w:rsidRPr="00B52B22">
              <w:rPr>
                <w:b/>
              </w:rPr>
              <w:t>578,815</w:t>
            </w:r>
          </w:p>
        </w:tc>
      </w:tr>
    </w:tbl>
    <w:p w14:paraId="0C5B8CB7" w14:textId="77777777" w:rsidR="007D24A0" w:rsidRPr="00EF4FF6" w:rsidRDefault="007D24A0" w:rsidP="0048134E">
      <w:pPr>
        <w:jc w:val="both"/>
        <w:rPr>
          <w:color w:val="FF0000"/>
        </w:rPr>
      </w:pPr>
      <w:r w:rsidRPr="002E1993">
        <w:rPr>
          <w:color w:val="FF0000"/>
        </w:rPr>
        <w:br/>
      </w:r>
    </w:p>
    <w:p w14:paraId="2F31F6DD" w14:textId="77777777" w:rsidR="0048134E" w:rsidRPr="00EE30D9" w:rsidRDefault="007D24A0" w:rsidP="0048134E">
      <w:pPr>
        <w:pStyle w:val="ListParagraph"/>
        <w:numPr>
          <w:ilvl w:val="1"/>
          <w:numId w:val="1"/>
        </w:numPr>
        <w:spacing w:line="360" w:lineRule="auto"/>
        <w:ind w:left="794" w:hanging="794"/>
        <w:jc w:val="both"/>
      </w:pPr>
      <w:r w:rsidRPr="00EE30D9">
        <w:lastRenderedPageBreak/>
        <w:t>In accordance with the produced guidance note, the Council will prioritise expenditure of the neighbourhood portion of CIL receipts in non-parish areas as set out in the following table:</w:t>
      </w:r>
    </w:p>
    <w:p w14:paraId="2AD84079" w14:textId="77777777" w:rsidR="007D24A0" w:rsidRPr="00EE30D9" w:rsidRDefault="007D24A0" w:rsidP="007D24A0">
      <w:pPr>
        <w:rPr>
          <w:b/>
        </w:rPr>
      </w:pPr>
      <w:r w:rsidRPr="00EE30D9">
        <w:rPr>
          <w:b/>
        </w:rPr>
        <w:t>Table 2: Approach to Expenditure of CIL Neighbourhood Portion in Non-Parish Areas</w:t>
      </w:r>
    </w:p>
    <w:tbl>
      <w:tblPr>
        <w:tblStyle w:val="TableGrid"/>
        <w:tblW w:w="0" w:type="auto"/>
        <w:tblLook w:val="04A0" w:firstRow="1" w:lastRow="0" w:firstColumn="1" w:lastColumn="0" w:noHBand="0" w:noVBand="1"/>
      </w:tblPr>
      <w:tblGrid>
        <w:gridCol w:w="1185"/>
        <w:gridCol w:w="7831"/>
      </w:tblGrid>
      <w:tr w:rsidR="00EE30D9" w:rsidRPr="00EE30D9" w14:paraId="72E95F9F" w14:textId="77777777" w:rsidTr="00A84442">
        <w:tc>
          <w:tcPr>
            <w:tcW w:w="1190" w:type="dxa"/>
            <w:shd w:val="clear" w:color="auto" w:fill="000000" w:themeFill="text1"/>
          </w:tcPr>
          <w:p w14:paraId="452E20AC" w14:textId="77777777" w:rsidR="007D24A0" w:rsidRPr="00EE30D9" w:rsidRDefault="007D24A0" w:rsidP="007D24A0">
            <w:pPr>
              <w:rPr>
                <w:b/>
              </w:rPr>
            </w:pPr>
            <w:r w:rsidRPr="00EE30D9">
              <w:rPr>
                <w:b/>
              </w:rPr>
              <w:t>Priority</w:t>
            </w:r>
          </w:p>
        </w:tc>
        <w:tc>
          <w:tcPr>
            <w:tcW w:w="8052" w:type="dxa"/>
            <w:shd w:val="clear" w:color="auto" w:fill="000000" w:themeFill="text1"/>
          </w:tcPr>
          <w:p w14:paraId="15A8419A" w14:textId="77777777" w:rsidR="007D24A0" w:rsidRPr="00EE30D9" w:rsidRDefault="007D24A0" w:rsidP="007D24A0">
            <w:pPr>
              <w:rPr>
                <w:b/>
              </w:rPr>
            </w:pPr>
            <w:r w:rsidRPr="00EE30D9">
              <w:rPr>
                <w:b/>
              </w:rPr>
              <w:t>Type of Infrastructure Project and Location</w:t>
            </w:r>
          </w:p>
        </w:tc>
      </w:tr>
      <w:tr w:rsidR="00EE30D9" w:rsidRPr="00EE30D9" w14:paraId="6D26448C" w14:textId="77777777" w:rsidTr="007D24A0">
        <w:tc>
          <w:tcPr>
            <w:tcW w:w="1190" w:type="dxa"/>
          </w:tcPr>
          <w:p w14:paraId="7E065D2E" w14:textId="77777777" w:rsidR="007D24A0" w:rsidRPr="00EE30D9" w:rsidRDefault="007D24A0" w:rsidP="007D24A0">
            <w:r w:rsidRPr="00EE30D9">
              <w:t>1</w:t>
            </w:r>
          </w:p>
        </w:tc>
        <w:tc>
          <w:tcPr>
            <w:tcW w:w="8052" w:type="dxa"/>
          </w:tcPr>
          <w:p w14:paraId="5531A8D1" w14:textId="77777777" w:rsidR="007D24A0" w:rsidRPr="00EE30D9" w:rsidRDefault="007D24A0" w:rsidP="008B016A">
            <w:r w:rsidRPr="00EE30D9">
              <w:t xml:space="preserve">Infrastructure projects (including </w:t>
            </w:r>
            <w:r w:rsidR="008B016A" w:rsidRPr="00EE30D9">
              <w:t>Infrastructure Funding Statement</w:t>
            </w:r>
            <w:r w:rsidRPr="00EE30D9">
              <w:t xml:space="preserve"> projects) in the ward where the chargeable development has occurred.</w:t>
            </w:r>
          </w:p>
        </w:tc>
      </w:tr>
      <w:tr w:rsidR="00EE30D9" w:rsidRPr="00EE30D9" w14:paraId="0DB54BAB" w14:textId="77777777" w:rsidTr="007D24A0">
        <w:tc>
          <w:tcPr>
            <w:tcW w:w="1190" w:type="dxa"/>
          </w:tcPr>
          <w:p w14:paraId="70209AE7" w14:textId="77777777" w:rsidR="007D24A0" w:rsidRPr="00EE30D9" w:rsidRDefault="007D24A0" w:rsidP="007D24A0">
            <w:r w:rsidRPr="00EE30D9">
              <w:t>2</w:t>
            </w:r>
          </w:p>
        </w:tc>
        <w:tc>
          <w:tcPr>
            <w:tcW w:w="8052" w:type="dxa"/>
          </w:tcPr>
          <w:p w14:paraId="2DE38D6D" w14:textId="77777777" w:rsidR="007D24A0" w:rsidRPr="00EE30D9" w:rsidRDefault="007D24A0" w:rsidP="007D24A0">
            <w:r w:rsidRPr="00EE30D9">
              <w:t xml:space="preserve">Infrastructure projects (including </w:t>
            </w:r>
            <w:r w:rsidR="008B016A" w:rsidRPr="00EE30D9">
              <w:t xml:space="preserve">Infrastructure Funding Statement </w:t>
            </w:r>
            <w:r w:rsidRPr="00EE30D9">
              <w:t>projects) in the non-parish are of Gedling which meet or support the development needs of the area where the chargeable development has occurred.</w:t>
            </w:r>
          </w:p>
        </w:tc>
      </w:tr>
      <w:tr w:rsidR="00EE30D9" w:rsidRPr="00EE30D9" w14:paraId="36277800" w14:textId="77777777" w:rsidTr="007D24A0">
        <w:tc>
          <w:tcPr>
            <w:tcW w:w="1190" w:type="dxa"/>
          </w:tcPr>
          <w:p w14:paraId="7F249404" w14:textId="77777777" w:rsidR="007D24A0" w:rsidRPr="00EE30D9" w:rsidRDefault="007D24A0" w:rsidP="007D24A0">
            <w:r w:rsidRPr="00EE30D9">
              <w:t>3</w:t>
            </w:r>
          </w:p>
        </w:tc>
        <w:tc>
          <w:tcPr>
            <w:tcW w:w="8052" w:type="dxa"/>
          </w:tcPr>
          <w:p w14:paraId="394F66CC" w14:textId="77777777" w:rsidR="007D24A0" w:rsidRPr="00EE30D9" w:rsidRDefault="007D24A0" w:rsidP="007D24A0">
            <w:r w:rsidRPr="00EE30D9">
              <w:t>Pool the neighbourhood portion of the CIL receipt for the following year where no suitable infrastructure projects 1 and 2 above have been identified.</w:t>
            </w:r>
          </w:p>
        </w:tc>
      </w:tr>
    </w:tbl>
    <w:p w14:paraId="23337450" w14:textId="77777777" w:rsidR="007D24A0" w:rsidRPr="00EE30D9" w:rsidRDefault="007D24A0" w:rsidP="0048134E">
      <w:pPr>
        <w:jc w:val="both"/>
        <w:rPr>
          <w:b/>
        </w:rPr>
      </w:pPr>
    </w:p>
    <w:p w14:paraId="0801F283" w14:textId="77777777" w:rsidR="00BD0BE6" w:rsidRPr="00EE30D9" w:rsidRDefault="007D24A0" w:rsidP="00555218">
      <w:pPr>
        <w:pStyle w:val="ListParagraph"/>
        <w:numPr>
          <w:ilvl w:val="0"/>
          <w:numId w:val="1"/>
        </w:numPr>
        <w:spacing w:line="360" w:lineRule="auto"/>
        <w:ind w:left="709" w:hanging="709"/>
        <w:jc w:val="both"/>
      </w:pPr>
      <w:r w:rsidRPr="00EE30D9">
        <w:rPr>
          <w:b/>
        </w:rPr>
        <w:t>Local Infrastructure Schedule</w:t>
      </w:r>
    </w:p>
    <w:p w14:paraId="4DC15013" w14:textId="77777777" w:rsidR="00BD0BE6" w:rsidRPr="00EE30D9" w:rsidRDefault="00BD0BE6" w:rsidP="0048134E">
      <w:pPr>
        <w:pStyle w:val="ListParagraph"/>
        <w:spacing w:line="360" w:lineRule="auto"/>
        <w:ind w:left="360"/>
        <w:jc w:val="both"/>
      </w:pPr>
    </w:p>
    <w:p w14:paraId="0C29C37E" w14:textId="77777777" w:rsidR="00AE625F" w:rsidRPr="00EE30D9" w:rsidRDefault="00BD0BE6" w:rsidP="0048134E">
      <w:pPr>
        <w:pStyle w:val="ListParagraph"/>
        <w:numPr>
          <w:ilvl w:val="1"/>
          <w:numId w:val="1"/>
        </w:numPr>
        <w:spacing w:line="360" w:lineRule="auto"/>
        <w:ind w:hanging="792"/>
        <w:jc w:val="both"/>
      </w:pPr>
      <w:r w:rsidRPr="00EE30D9">
        <w:t xml:space="preserve">In order to identify appropriate infrastructure projects for part funding/funding via CIL </w:t>
      </w:r>
      <w:r w:rsidR="00AE625F" w:rsidRPr="00EE30D9">
        <w:t xml:space="preserve">Non-Parish </w:t>
      </w:r>
      <w:r w:rsidRPr="00EE30D9">
        <w:t xml:space="preserve">Neighbourhood Funding a nomination process was opened and continues to be open.  </w:t>
      </w:r>
    </w:p>
    <w:p w14:paraId="393D8367" w14:textId="77777777" w:rsidR="00AE625F" w:rsidRPr="00EE30D9" w:rsidRDefault="00AE625F" w:rsidP="0048134E">
      <w:pPr>
        <w:pStyle w:val="ListParagraph"/>
        <w:spacing w:line="360" w:lineRule="auto"/>
        <w:ind w:left="792"/>
        <w:jc w:val="both"/>
      </w:pPr>
    </w:p>
    <w:p w14:paraId="07E6DCF7" w14:textId="77777777" w:rsidR="00A84442" w:rsidRDefault="00BD0BE6" w:rsidP="0048134E">
      <w:pPr>
        <w:pStyle w:val="ListParagraph"/>
        <w:numPr>
          <w:ilvl w:val="1"/>
          <w:numId w:val="1"/>
        </w:numPr>
        <w:spacing w:line="360" w:lineRule="auto"/>
        <w:ind w:hanging="792"/>
        <w:jc w:val="both"/>
      </w:pPr>
      <w:r w:rsidRPr="00EE30D9">
        <w:t>A list of nominated projects has been created that forms a Local Infrastructure Schedule for the non-parish area of Gedling.</w:t>
      </w:r>
      <w:r w:rsidR="00AE625F" w:rsidRPr="00EE30D9">
        <w:t xml:space="preserve"> </w:t>
      </w:r>
      <w:r w:rsidRPr="00EE30D9">
        <w:t xml:space="preserve">A summarised list of </w:t>
      </w:r>
      <w:r w:rsidR="00AE625F" w:rsidRPr="00EE30D9">
        <w:t>nominated</w:t>
      </w:r>
      <w:r w:rsidRPr="00EE30D9">
        <w:t xml:space="preserve"> projects is highlighted below in Table 3.</w:t>
      </w:r>
    </w:p>
    <w:p w14:paraId="029650D0" w14:textId="77777777" w:rsidR="00EF4FF6" w:rsidRDefault="00EF4FF6" w:rsidP="00EF4FF6">
      <w:pPr>
        <w:pStyle w:val="ListParagraph"/>
      </w:pPr>
    </w:p>
    <w:p w14:paraId="2ADD3065" w14:textId="77777777" w:rsidR="00EF4FF6" w:rsidRDefault="00EF4FF6" w:rsidP="00EF4FF6">
      <w:pPr>
        <w:spacing w:line="360" w:lineRule="auto"/>
        <w:jc w:val="both"/>
      </w:pPr>
    </w:p>
    <w:p w14:paraId="27464C03" w14:textId="77777777" w:rsidR="00EF4FF6" w:rsidRDefault="00EF4FF6" w:rsidP="00EF4FF6">
      <w:pPr>
        <w:spacing w:line="360" w:lineRule="auto"/>
        <w:jc w:val="both"/>
      </w:pPr>
    </w:p>
    <w:p w14:paraId="579DCF83" w14:textId="77777777" w:rsidR="00EF4FF6" w:rsidRDefault="00EF4FF6" w:rsidP="00EF4FF6">
      <w:pPr>
        <w:spacing w:line="360" w:lineRule="auto"/>
        <w:jc w:val="both"/>
      </w:pPr>
    </w:p>
    <w:p w14:paraId="08702669" w14:textId="77777777" w:rsidR="00EF4FF6" w:rsidRDefault="00EF4FF6" w:rsidP="00EF4FF6">
      <w:pPr>
        <w:spacing w:line="360" w:lineRule="auto"/>
        <w:jc w:val="both"/>
      </w:pPr>
    </w:p>
    <w:p w14:paraId="71656192" w14:textId="77777777" w:rsidR="00EF4FF6" w:rsidRDefault="00EF4FF6" w:rsidP="00EF4FF6">
      <w:pPr>
        <w:spacing w:line="360" w:lineRule="auto"/>
        <w:jc w:val="both"/>
      </w:pPr>
    </w:p>
    <w:p w14:paraId="63B749C5" w14:textId="77777777" w:rsidR="00EF4FF6" w:rsidRDefault="00EF4FF6" w:rsidP="00EF4FF6">
      <w:pPr>
        <w:spacing w:line="360" w:lineRule="auto"/>
        <w:jc w:val="both"/>
      </w:pPr>
    </w:p>
    <w:p w14:paraId="58B580F1" w14:textId="77777777" w:rsidR="00EF4FF6" w:rsidRPr="00EE30D9" w:rsidRDefault="00EF4FF6" w:rsidP="00EF4FF6">
      <w:pPr>
        <w:spacing w:line="360" w:lineRule="auto"/>
        <w:jc w:val="both"/>
      </w:pPr>
    </w:p>
    <w:p w14:paraId="3EB79B57" w14:textId="77777777" w:rsidR="00591789" w:rsidRPr="00657DA9" w:rsidRDefault="00BD0BE6" w:rsidP="00BD0BE6">
      <w:pPr>
        <w:rPr>
          <w:b/>
        </w:rPr>
      </w:pPr>
      <w:r w:rsidRPr="00657DA9">
        <w:rPr>
          <w:b/>
        </w:rPr>
        <w:lastRenderedPageBreak/>
        <w:t>Table 3: Local Infrastr</w:t>
      </w:r>
      <w:r w:rsidR="00591789" w:rsidRPr="00657DA9">
        <w:rPr>
          <w:b/>
        </w:rPr>
        <w:t>ucture Schedule (Summary Table)</w:t>
      </w:r>
    </w:p>
    <w:tbl>
      <w:tblPr>
        <w:tblStyle w:val="TableGrid"/>
        <w:tblW w:w="8642" w:type="dxa"/>
        <w:tblLook w:val="04A0" w:firstRow="1" w:lastRow="0" w:firstColumn="1" w:lastColumn="0" w:noHBand="0" w:noVBand="1"/>
      </w:tblPr>
      <w:tblGrid>
        <w:gridCol w:w="2156"/>
        <w:gridCol w:w="2706"/>
        <w:gridCol w:w="3780"/>
      </w:tblGrid>
      <w:tr w:rsidR="002E1993" w:rsidRPr="002E1993" w14:paraId="78128A38" w14:textId="77777777" w:rsidTr="00FF2CD5">
        <w:tc>
          <w:tcPr>
            <w:tcW w:w="2156" w:type="dxa"/>
            <w:shd w:val="clear" w:color="auto" w:fill="000000" w:themeFill="text1"/>
          </w:tcPr>
          <w:p w14:paraId="24CF2782" w14:textId="77777777" w:rsidR="00BD0BE6" w:rsidRPr="00657DA9" w:rsidRDefault="00BD0BE6" w:rsidP="00BD0BE6">
            <w:pPr>
              <w:rPr>
                <w:b/>
              </w:rPr>
            </w:pPr>
            <w:r w:rsidRPr="00657DA9">
              <w:rPr>
                <w:b/>
              </w:rPr>
              <w:t>Project</w:t>
            </w:r>
          </w:p>
        </w:tc>
        <w:tc>
          <w:tcPr>
            <w:tcW w:w="2706" w:type="dxa"/>
            <w:shd w:val="clear" w:color="auto" w:fill="000000" w:themeFill="text1"/>
          </w:tcPr>
          <w:p w14:paraId="3A2B63F8" w14:textId="77777777" w:rsidR="00BD0BE6" w:rsidRPr="00657DA9" w:rsidRDefault="00BD0BE6" w:rsidP="00BD0BE6">
            <w:pPr>
              <w:rPr>
                <w:b/>
              </w:rPr>
            </w:pPr>
            <w:r w:rsidRPr="00657DA9">
              <w:rPr>
                <w:b/>
              </w:rPr>
              <w:t>Nominator/Proposer</w:t>
            </w:r>
          </w:p>
        </w:tc>
        <w:tc>
          <w:tcPr>
            <w:tcW w:w="3780" w:type="dxa"/>
            <w:shd w:val="clear" w:color="auto" w:fill="000000" w:themeFill="text1"/>
          </w:tcPr>
          <w:p w14:paraId="2DA6EE59" w14:textId="77777777" w:rsidR="00BD0BE6" w:rsidRPr="00657DA9" w:rsidRDefault="00BD0BE6" w:rsidP="00BD0BE6">
            <w:pPr>
              <w:rPr>
                <w:b/>
              </w:rPr>
            </w:pPr>
            <w:r w:rsidRPr="00657DA9">
              <w:rPr>
                <w:b/>
              </w:rPr>
              <w:t>CIL Monies Required</w:t>
            </w:r>
          </w:p>
        </w:tc>
      </w:tr>
      <w:tr w:rsidR="002E1993" w:rsidRPr="002E1993" w14:paraId="4B2359BB" w14:textId="77777777" w:rsidTr="00F042F3">
        <w:tc>
          <w:tcPr>
            <w:tcW w:w="2156" w:type="dxa"/>
            <w:shd w:val="clear" w:color="auto" w:fill="auto"/>
          </w:tcPr>
          <w:p w14:paraId="7A4D87E4" w14:textId="77777777" w:rsidR="00BD0BE6" w:rsidRPr="00657DA9" w:rsidRDefault="00430188" w:rsidP="00BD0BE6">
            <w:r w:rsidRPr="00657DA9">
              <w:t>Cinder Path Extension (Netherfield)</w:t>
            </w:r>
          </w:p>
          <w:p w14:paraId="0B633848" w14:textId="77777777" w:rsidR="00BD0BE6" w:rsidRPr="00657DA9" w:rsidRDefault="00BD0BE6" w:rsidP="00BD0BE6"/>
        </w:tc>
        <w:tc>
          <w:tcPr>
            <w:tcW w:w="2706" w:type="dxa"/>
            <w:shd w:val="clear" w:color="auto" w:fill="auto"/>
          </w:tcPr>
          <w:p w14:paraId="7872DEC5" w14:textId="77777777" w:rsidR="00BD0BE6" w:rsidRPr="00657DA9" w:rsidRDefault="00430188" w:rsidP="00F042F3">
            <w:r w:rsidRPr="00657DA9">
              <w:rPr>
                <w:rFonts w:cs="Arial"/>
                <w:szCs w:val="24"/>
              </w:rPr>
              <w:t>Gedling Borough Council (Economic Growth &amp; Regeneration)</w:t>
            </w:r>
          </w:p>
        </w:tc>
        <w:tc>
          <w:tcPr>
            <w:tcW w:w="3780" w:type="dxa"/>
            <w:shd w:val="clear" w:color="auto" w:fill="auto"/>
          </w:tcPr>
          <w:p w14:paraId="69D929BE" w14:textId="77777777" w:rsidR="00BD0BE6" w:rsidRPr="00657DA9" w:rsidRDefault="00430188" w:rsidP="00364E85">
            <w:pPr>
              <w:contextualSpacing/>
            </w:pPr>
            <w:r w:rsidRPr="00657DA9">
              <w:rPr>
                <w:rFonts w:cs="Arial"/>
                <w:szCs w:val="24"/>
              </w:rPr>
              <w:t>£200</w:t>
            </w:r>
            <w:r w:rsidR="00364E85" w:rsidRPr="00657DA9">
              <w:rPr>
                <w:rFonts w:cs="Arial"/>
                <w:szCs w:val="24"/>
              </w:rPr>
              <w:t>,000</w:t>
            </w:r>
          </w:p>
        </w:tc>
      </w:tr>
      <w:tr w:rsidR="00F042F3" w:rsidRPr="002E1993" w14:paraId="33C11A51" w14:textId="77777777" w:rsidTr="00F042F3">
        <w:tc>
          <w:tcPr>
            <w:tcW w:w="2156" w:type="dxa"/>
            <w:shd w:val="clear" w:color="auto" w:fill="auto"/>
          </w:tcPr>
          <w:p w14:paraId="26363081" w14:textId="77777777" w:rsidR="00F042F3" w:rsidRPr="00657DA9" w:rsidRDefault="00430188" w:rsidP="00F042F3">
            <w:r w:rsidRPr="00657DA9">
              <w:rPr>
                <w:noProof/>
              </w:rPr>
              <w:t>Gedling Youth &amp; Communuty Hub Regeneration Project at Former Railway Station (Gedling)</w:t>
            </w:r>
          </w:p>
        </w:tc>
        <w:tc>
          <w:tcPr>
            <w:tcW w:w="2706" w:type="dxa"/>
            <w:shd w:val="clear" w:color="auto" w:fill="auto"/>
          </w:tcPr>
          <w:p w14:paraId="07EF88FA" w14:textId="77777777" w:rsidR="00F042F3" w:rsidRPr="00657DA9" w:rsidRDefault="00430188" w:rsidP="00F042F3">
            <w:pPr>
              <w:autoSpaceDE w:val="0"/>
              <w:autoSpaceDN w:val="0"/>
            </w:pPr>
            <w:r w:rsidRPr="00657DA9">
              <w:rPr>
                <w:rFonts w:cs="Arial"/>
                <w:szCs w:val="24"/>
              </w:rPr>
              <w:t>Gedling Youth &amp; Community Hub</w:t>
            </w:r>
          </w:p>
        </w:tc>
        <w:tc>
          <w:tcPr>
            <w:tcW w:w="3780" w:type="dxa"/>
            <w:shd w:val="clear" w:color="auto" w:fill="auto"/>
          </w:tcPr>
          <w:p w14:paraId="0B669692" w14:textId="77777777" w:rsidR="00F042F3" w:rsidRPr="00657DA9" w:rsidRDefault="005948EC" w:rsidP="00F042F3">
            <w:pPr>
              <w:contextualSpacing/>
            </w:pPr>
            <w:r w:rsidRPr="00657DA9">
              <w:t>£</w:t>
            </w:r>
            <w:r w:rsidR="00430188" w:rsidRPr="00657DA9">
              <w:t>75,000</w:t>
            </w:r>
          </w:p>
          <w:p w14:paraId="79AB17E8" w14:textId="77777777" w:rsidR="00F042F3" w:rsidRPr="00657DA9" w:rsidRDefault="00F042F3" w:rsidP="00F042F3">
            <w:pPr>
              <w:contextualSpacing/>
            </w:pPr>
          </w:p>
        </w:tc>
      </w:tr>
      <w:tr w:rsidR="00EA6320" w:rsidRPr="002E1993" w14:paraId="5D352DE1" w14:textId="77777777" w:rsidTr="00F042F3">
        <w:tc>
          <w:tcPr>
            <w:tcW w:w="2156" w:type="dxa"/>
            <w:shd w:val="clear" w:color="auto" w:fill="auto"/>
          </w:tcPr>
          <w:p w14:paraId="159698A6" w14:textId="2689F04B" w:rsidR="00EA6320" w:rsidRPr="00657DA9" w:rsidRDefault="00EA6320" w:rsidP="00F042F3">
            <w:pPr>
              <w:rPr>
                <w:noProof/>
              </w:rPr>
            </w:pPr>
            <w:r w:rsidRPr="00657DA9">
              <w:rPr>
                <w:noProof/>
              </w:rPr>
              <w:t>Lambley Village Cricket Pavillion</w:t>
            </w:r>
            <w:r w:rsidR="00657DA9" w:rsidRPr="00657DA9">
              <w:rPr>
                <w:noProof/>
              </w:rPr>
              <w:t xml:space="preserve"> (Gedling)</w:t>
            </w:r>
          </w:p>
        </w:tc>
        <w:tc>
          <w:tcPr>
            <w:tcW w:w="2706" w:type="dxa"/>
            <w:shd w:val="clear" w:color="auto" w:fill="auto"/>
          </w:tcPr>
          <w:p w14:paraId="4D6AD8D1" w14:textId="64708FF5" w:rsidR="00EA6320" w:rsidRPr="00657DA9" w:rsidRDefault="00EA6320" w:rsidP="00F042F3">
            <w:pPr>
              <w:autoSpaceDE w:val="0"/>
              <w:autoSpaceDN w:val="0"/>
              <w:rPr>
                <w:rFonts w:cs="Arial"/>
                <w:szCs w:val="24"/>
              </w:rPr>
            </w:pPr>
            <w:r w:rsidRPr="00657DA9">
              <w:rPr>
                <w:rFonts w:cs="Arial"/>
                <w:szCs w:val="24"/>
              </w:rPr>
              <w:t>Lambley Village Cricket Club</w:t>
            </w:r>
          </w:p>
        </w:tc>
        <w:tc>
          <w:tcPr>
            <w:tcW w:w="3780" w:type="dxa"/>
            <w:shd w:val="clear" w:color="auto" w:fill="auto"/>
          </w:tcPr>
          <w:p w14:paraId="170CB2D4" w14:textId="4BCBFF51" w:rsidR="00EA6320" w:rsidRPr="00657DA9" w:rsidRDefault="00EA6320" w:rsidP="00F042F3">
            <w:pPr>
              <w:contextualSpacing/>
            </w:pPr>
            <w:r w:rsidRPr="00657DA9">
              <w:t>£75,000</w:t>
            </w:r>
          </w:p>
        </w:tc>
      </w:tr>
      <w:tr w:rsidR="00EA6320" w:rsidRPr="002E1993" w14:paraId="6A98268E" w14:textId="77777777" w:rsidTr="00F042F3">
        <w:tc>
          <w:tcPr>
            <w:tcW w:w="2156" w:type="dxa"/>
            <w:shd w:val="clear" w:color="auto" w:fill="auto"/>
          </w:tcPr>
          <w:p w14:paraId="4F767806" w14:textId="6562CDF7" w:rsidR="00EA6320" w:rsidRPr="00657DA9" w:rsidRDefault="00657DA9" w:rsidP="00F042F3">
            <w:pPr>
              <w:rPr>
                <w:noProof/>
              </w:rPr>
            </w:pPr>
            <w:r w:rsidRPr="00657DA9">
              <w:rPr>
                <w:noProof/>
              </w:rPr>
              <w:t>MAS Community Sports Development (Gedling)</w:t>
            </w:r>
          </w:p>
        </w:tc>
        <w:tc>
          <w:tcPr>
            <w:tcW w:w="2706" w:type="dxa"/>
            <w:shd w:val="clear" w:color="auto" w:fill="auto"/>
          </w:tcPr>
          <w:p w14:paraId="0EE76536" w14:textId="3F6E56E0" w:rsidR="00EA6320" w:rsidRPr="00657DA9" w:rsidRDefault="00657DA9" w:rsidP="00F042F3">
            <w:pPr>
              <w:autoSpaceDE w:val="0"/>
              <w:autoSpaceDN w:val="0"/>
              <w:rPr>
                <w:rFonts w:cs="Arial"/>
                <w:szCs w:val="24"/>
              </w:rPr>
            </w:pPr>
            <w:r w:rsidRPr="00657DA9">
              <w:rPr>
                <w:rFonts w:cs="Arial"/>
                <w:szCs w:val="24"/>
              </w:rPr>
              <w:t>The MAS Community</w:t>
            </w:r>
          </w:p>
        </w:tc>
        <w:tc>
          <w:tcPr>
            <w:tcW w:w="3780" w:type="dxa"/>
            <w:shd w:val="clear" w:color="auto" w:fill="auto"/>
          </w:tcPr>
          <w:p w14:paraId="5E2272BA" w14:textId="2C4CE92C" w:rsidR="00EA6320" w:rsidRPr="00657DA9" w:rsidRDefault="00657DA9" w:rsidP="00F042F3">
            <w:pPr>
              <w:contextualSpacing/>
            </w:pPr>
            <w:r w:rsidRPr="00657DA9">
              <w:t>£540,000</w:t>
            </w:r>
          </w:p>
        </w:tc>
      </w:tr>
      <w:tr w:rsidR="00657DA9" w:rsidRPr="002E1993" w14:paraId="759FCBC7" w14:textId="77777777" w:rsidTr="00F042F3">
        <w:tc>
          <w:tcPr>
            <w:tcW w:w="2156" w:type="dxa"/>
            <w:shd w:val="clear" w:color="auto" w:fill="auto"/>
          </w:tcPr>
          <w:p w14:paraId="140DD844" w14:textId="577356EF" w:rsidR="00657DA9" w:rsidRPr="00657DA9" w:rsidRDefault="00657DA9" w:rsidP="00F042F3">
            <w:pPr>
              <w:rPr>
                <w:noProof/>
              </w:rPr>
            </w:pPr>
            <w:r w:rsidRPr="00657DA9">
              <w:rPr>
                <w:noProof/>
              </w:rPr>
              <w:t>1</w:t>
            </w:r>
            <w:r w:rsidRPr="00657DA9">
              <w:rPr>
                <w:noProof/>
                <w:vertAlign w:val="superscript"/>
              </w:rPr>
              <w:t>st</w:t>
            </w:r>
            <w:r w:rsidRPr="00657DA9">
              <w:rPr>
                <w:noProof/>
              </w:rPr>
              <w:t xml:space="preserve"> Gedling Scouts Group HQ Refurbishment</w:t>
            </w:r>
          </w:p>
        </w:tc>
        <w:tc>
          <w:tcPr>
            <w:tcW w:w="2706" w:type="dxa"/>
            <w:shd w:val="clear" w:color="auto" w:fill="auto"/>
          </w:tcPr>
          <w:p w14:paraId="722E7726" w14:textId="10F0AE30" w:rsidR="00657DA9" w:rsidRPr="00657DA9" w:rsidRDefault="00657DA9" w:rsidP="00F042F3">
            <w:pPr>
              <w:autoSpaceDE w:val="0"/>
              <w:autoSpaceDN w:val="0"/>
              <w:rPr>
                <w:rFonts w:cs="Arial"/>
                <w:szCs w:val="24"/>
              </w:rPr>
            </w:pPr>
            <w:r w:rsidRPr="00657DA9">
              <w:rPr>
                <w:noProof/>
              </w:rPr>
              <w:t>1</w:t>
            </w:r>
            <w:r w:rsidRPr="00657DA9">
              <w:rPr>
                <w:noProof/>
                <w:vertAlign w:val="superscript"/>
              </w:rPr>
              <w:t>st</w:t>
            </w:r>
            <w:r w:rsidRPr="00657DA9">
              <w:rPr>
                <w:noProof/>
              </w:rPr>
              <w:t xml:space="preserve"> Gedling Scouts Group</w:t>
            </w:r>
          </w:p>
        </w:tc>
        <w:tc>
          <w:tcPr>
            <w:tcW w:w="3780" w:type="dxa"/>
            <w:shd w:val="clear" w:color="auto" w:fill="auto"/>
          </w:tcPr>
          <w:p w14:paraId="7B9DF3D2" w14:textId="2E2F1992" w:rsidR="00657DA9" w:rsidRPr="00657DA9" w:rsidRDefault="00657DA9" w:rsidP="00F042F3">
            <w:pPr>
              <w:contextualSpacing/>
            </w:pPr>
            <w:r w:rsidRPr="00657DA9">
              <w:t>£60,000</w:t>
            </w:r>
          </w:p>
        </w:tc>
      </w:tr>
    </w:tbl>
    <w:p w14:paraId="121B52CC" w14:textId="77777777" w:rsidR="009821B8" w:rsidRPr="00EF4FF6" w:rsidRDefault="009821B8" w:rsidP="009821B8">
      <w:pPr>
        <w:pStyle w:val="ListParagraph"/>
        <w:spacing w:line="360" w:lineRule="auto"/>
        <w:ind w:left="714"/>
        <w:jc w:val="both"/>
        <w:rPr>
          <w:color w:val="FF0000"/>
        </w:rPr>
      </w:pPr>
    </w:p>
    <w:p w14:paraId="3D440685" w14:textId="77777777" w:rsidR="009821B8" w:rsidRPr="00EF4FF6" w:rsidRDefault="009821B8" w:rsidP="009821B8">
      <w:pPr>
        <w:pStyle w:val="ListParagraph"/>
        <w:spacing w:line="360" w:lineRule="auto"/>
        <w:ind w:left="714"/>
        <w:jc w:val="both"/>
        <w:rPr>
          <w:color w:val="FF0000"/>
        </w:rPr>
      </w:pPr>
    </w:p>
    <w:p w14:paraId="063ED100" w14:textId="77777777" w:rsidR="00BD0BE6" w:rsidRPr="00657DA9" w:rsidRDefault="00BD0BE6" w:rsidP="0048134E">
      <w:pPr>
        <w:pStyle w:val="ListParagraph"/>
        <w:numPr>
          <w:ilvl w:val="1"/>
          <w:numId w:val="19"/>
        </w:numPr>
        <w:spacing w:line="360" w:lineRule="auto"/>
        <w:ind w:hanging="650"/>
        <w:jc w:val="both"/>
      </w:pPr>
      <w:r w:rsidRPr="00657DA9">
        <w:t xml:space="preserve">All projects submitted have been formally assessed and a recommendation has been made as to each project’s current suitability for funding.  The assessment is based upon information submitted as part of the nomination process.  The focus of projects should be that they accord with Regulation 59F of the 2010 Regulations.  Other </w:t>
      </w:r>
      <w:r w:rsidR="0048134E" w:rsidRPr="00657DA9">
        <w:t xml:space="preserve">determining </w:t>
      </w:r>
      <w:r w:rsidRPr="00657DA9">
        <w:t xml:space="preserve">factors </w:t>
      </w:r>
      <w:r w:rsidR="0048134E" w:rsidRPr="00657DA9">
        <w:t xml:space="preserve">which shall be </w:t>
      </w:r>
      <w:r w:rsidRPr="00657DA9">
        <w:t>considered included:-</w:t>
      </w:r>
      <w:r w:rsidRPr="00657DA9">
        <w:br/>
      </w:r>
    </w:p>
    <w:p w14:paraId="32E49683" w14:textId="77777777" w:rsidR="00BD0BE6" w:rsidRPr="00657DA9" w:rsidRDefault="00BD0BE6" w:rsidP="0048134E">
      <w:pPr>
        <w:pStyle w:val="ListParagraph"/>
        <w:numPr>
          <w:ilvl w:val="0"/>
          <w:numId w:val="9"/>
        </w:numPr>
        <w:spacing w:line="360" w:lineRule="auto"/>
        <w:jc w:val="both"/>
      </w:pPr>
      <w:r w:rsidRPr="00657DA9">
        <w:t>How does the project meet a need created by new development?</w:t>
      </w:r>
    </w:p>
    <w:p w14:paraId="066EEB32" w14:textId="77777777" w:rsidR="00BD0BE6" w:rsidRPr="00657DA9" w:rsidRDefault="00BD0BE6" w:rsidP="0048134E">
      <w:pPr>
        <w:pStyle w:val="ListParagraph"/>
        <w:numPr>
          <w:ilvl w:val="0"/>
          <w:numId w:val="9"/>
        </w:numPr>
        <w:spacing w:line="360" w:lineRule="auto"/>
        <w:jc w:val="both"/>
      </w:pPr>
      <w:r w:rsidRPr="00657DA9">
        <w:t>Timeframe for delivery?</w:t>
      </w:r>
    </w:p>
    <w:p w14:paraId="68419B34" w14:textId="77777777" w:rsidR="00B34D86" w:rsidRPr="00657DA9" w:rsidRDefault="00BD0BE6" w:rsidP="0048134E">
      <w:pPr>
        <w:pStyle w:val="ListParagraph"/>
        <w:numPr>
          <w:ilvl w:val="0"/>
          <w:numId w:val="9"/>
        </w:numPr>
        <w:spacing w:line="360" w:lineRule="auto"/>
        <w:jc w:val="both"/>
      </w:pPr>
      <w:r w:rsidRPr="00657DA9">
        <w:t>Is match funding available?</w:t>
      </w:r>
    </w:p>
    <w:p w14:paraId="66602B32" w14:textId="77777777" w:rsidR="00EF4FF6" w:rsidRDefault="00BD0BE6" w:rsidP="0048134E">
      <w:pPr>
        <w:pStyle w:val="ListParagraph"/>
        <w:numPr>
          <w:ilvl w:val="0"/>
          <w:numId w:val="9"/>
        </w:numPr>
        <w:spacing w:line="360" w:lineRule="auto"/>
        <w:jc w:val="both"/>
      </w:pPr>
      <w:r w:rsidRPr="00657DA9">
        <w:t>How infrastructure project will be maintained once completed?</w:t>
      </w:r>
    </w:p>
    <w:p w14:paraId="52232B1A" w14:textId="77777777" w:rsidR="00EF4FF6" w:rsidRDefault="00EF4FF6" w:rsidP="00EF4FF6">
      <w:pPr>
        <w:spacing w:line="360" w:lineRule="auto"/>
        <w:jc w:val="both"/>
      </w:pPr>
    </w:p>
    <w:p w14:paraId="798BFE07" w14:textId="77777777" w:rsidR="00EF4FF6" w:rsidRDefault="00EF4FF6" w:rsidP="00EF4FF6">
      <w:pPr>
        <w:spacing w:line="360" w:lineRule="auto"/>
        <w:jc w:val="both"/>
      </w:pPr>
    </w:p>
    <w:p w14:paraId="37EC0304" w14:textId="2A3976B6" w:rsidR="007D24A0" w:rsidRPr="00657DA9" w:rsidRDefault="007D24A0" w:rsidP="00EF4FF6">
      <w:pPr>
        <w:spacing w:line="360" w:lineRule="auto"/>
        <w:jc w:val="both"/>
      </w:pPr>
      <w:r w:rsidRPr="00657DA9">
        <w:br/>
      </w:r>
    </w:p>
    <w:p w14:paraId="743C8438" w14:textId="77777777" w:rsidR="007D24A0" w:rsidRPr="00657DA9" w:rsidRDefault="007D24A0" w:rsidP="00555218">
      <w:pPr>
        <w:pStyle w:val="ListParagraph"/>
        <w:numPr>
          <w:ilvl w:val="0"/>
          <w:numId w:val="1"/>
        </w:numPr>
        <w:spacing w:line="360" w:lineRule="auto"/>
        <w:ind w:left="709" w:hanging="709"/>
        <w:jc w:val="both"/>
        <w:rPr>
          <w:b/>
        </w:rPr>
      </w:pPr>
      <w:r w:rsidRPr="00657DA9">
        <w:rPr>
          <w:b/>
        </w:rPr>
        <w:lastRenderedPageBreak/>
        <w:t>Project Assessments</w:t>
      </w:r>
    </w:p>
    <w:p w14:paraId="50A95B65" w14:textId="77777777" w:rsidR="007D24A0" w:rsidRPr="00657DA9" w:rsidRDefault="007D24A0" w:rsidP="0048134E">
      <w:pPr>
        <w:pStyle w:val="ListParagraph"/>
        <w:spacing w:line="360" w:lineRule="auto"/>
        <w:ind w:left="360"/>
        <w:jc w:val="both"/>
      </w:pPr>
    </w:p>
    <w:p w14:paraId="0C23FFB2" w14:textId="77777777" w:rsidR="007D24A0" w:rsidRPr="00657DA9" w:rsidRDefault="007D24A0" w:rsidP="0048134E">
      <w:pPr>
        <w:pStyle w:val="ListParagraph"/>
        <w:numPr>
          <w:ilvl w:val="1"/>
          <w:numId w:val="1"/>
        </w:numPr>
        <w:spacing w:line="360" w:lineRule="auto"/>
        <w:ind w:hanging="792"/>
        <w:jc w:val="both"/>
      </w:pPr>
      <w:r w:rsidRPr="00657DA9">
        <w:t xml:space="preserve">An assessment of each submitted project has been prepared, each assessment </w:t>
      </w:r>
      <w:r w:rsidR="0048134E" w:rsidRPr="00657DA9">
        <w:t>must be accompanied with the</w:t>
      </w:r>
      <w:r w:rsidRPr="00657DA9">
        <w:t xml:space="preserve"> following information</w:t>
      </w:r>
      <w:r w:rsidR="0048134E" w:rsidRPr="00657DA9">
        <w:t>;-</w:t>
      </w:r>
    </w:p>
    <w:p w14:paraId="5C150683" w14:textId="77777777" w:rsidR="007D24A0" w:rsidRPr="00657DA9" w:rsidRDefault="007D24A0" w:rsidP="0048134E">
      <w:pPr>
        <w:pStyle w:val="ListParagraph"/>
        <w:numPr>
          <w:ilvl w:val="0"/>
          <w:numId w:val="12"/>
        </w:numPr>
        <w:spacing w:line="360" w:lineRule="auto"/>
        <w:jc w:val="both"/>
      </w:pPr>
      <w:r w:rsidRPr="00657DA9">
        <w:t>Reference Number;</w:t>
      </w:r>
    </w:p>
    <w:p w14:paraId="2DA7A7EF" w14:textId="77777777" w:rsidR="007D24A0" w:rsidRPr="00657DA9" w:rsidRDefault="007D24A0" w:rsidP="0048134E">
      <w:pPr>
        <w:pStyle w:val="ListParagraph"/>
        <w:numPr>
          <w:ilvl w:val="0"/>
          <w:numId w:val="12"/>
        </w:numPr>
        <w:spacing w:line="360" w:lineRule="auto"/>
        <w:jc w:val="both"/>
      </w:pPr>
      <w:r w:rsidRPr="00657DA9">
        <w:t>Description of the project;</w:t>
      </w:r>
    </w:p>
    <w:p w14:paraId="13E23539" w14:textId="77777777" w:rsidR="007D24A0" w:rsidRPr="00657DA9" w:rsidRDefault="007D24A0" w:rsidP="0048134E">
      <w:pPr>
        <w:pStyle w:val="ListParagraph"/>
        <w:numPr>
          <w:ilvl w:val="0"/>
          <w:numId w:val="12"/>
        </w:numPr>
        <w:spacing w:line="360" w:lineRule="auto"/>
        <w:jc w:val="both"/>
      </w:pPr>
      <w:r w:rsidRPr="00657DA9">
        <w:t>Location;</w:t>
      </w:r>
    </w:p>
    <w:p w14:paraId="6820846D" w14:textId="77777777" w:rsidR="007D24A0" w:rsidRPr="00657DA9" w:rsidRDefault="007D24A0" w:rsidP="0048134E">
      <w:pPr>
        <w:pStyle w:val="ListParagraph"/>
        <w:numPr>
          <w:ilvl w:val="0"/>
          <w:numId w:val="12"/>
        </w:numPr>
        <w:spacing w:line="360" w:lineRule="auto"/>
        <w:jc w:val="both"/>
      </w:pPr>
      <w:r w:rsidRPr="00657DA9">
        <w:t>Lead agency;</w:t>
      </w:r>
    </w:p>
    <w:p w14:paraId="428536B2" w14:textId="77777777" w:rsidR="007D24A0" w:rsidRPr="00657DA9" w:rsidRDefault="007D24A0" w:rsidP="0048134E">
      <w:pPr>
        <w:pStyle w:val="ListParagraph"/>
        <w:numPr>
          <w:ilvl w:val="0"/>
          <w:numId w:val="12"/>
        </w:numPr>
        <w:spacing w:line="360" w:lineRule="auto"/>
        <w:jc w:val="both"/>
      </w:pPr>
      <w:r w:rsidRPr="00657DA9">
        <w:t>How it meets the need created by new development,;</w:t>
      </w:r>
    </w:p>
    <w:p w14:paraId="0B901020" w14:textId="77777777" w:rsidR="007D24A0" w:rsidRPr="00657DA9" w:rsidRDefault="007D24A0" w:rsidP="0048134E">
      <w:pPr>
        <w:pStyle w:val="ListParagraph"/>
        <w:numPr>
          <w:ilvl w:val="0"/>
          <w:numId w:val="12"/>
        </w:numPr>
        <w:spacing w:line="360" w:lineRule="auto"/>
        <w:jc w:val="both"/>
      </w:pPr>
      <w:r w:rsidRPr="00657DA9">
        <w:t>Whether CIL Funding is required to deliver the projects;</w:t>
      </w:r>
    </w:p>
    <w:p w14:paraId="30C75DB7" w14:textId="77777777" w:rsidR="007D24A0" w:rsidRPr="00657DA9" w:rsidRDefault="007D24A0" w:rsidP="0048134E">
      <w:pPr>
        <w:pStyle w:val="ListParagraph"/>
        <w:numPr>
          <w:ilvl w:val="0"/>
          <w:numId w:val="12"/>
        </w:numPr>
        <w:spacing w:line="360" w:lineRule="auto"/>
        <w:jc w:val="both"/>
      </w:pPr>
      <w:r w:rsidRPr="00657DA9">
        <w:t>Total cost of projects;</w:t>
      </w:r>
    </w:p>
    <w:p w14:paraId="6B62F0E5" w14:textId="77777777" w:rsidR="007D24A0" w:rsidRPr="00657DA9" w:rsidRDefault="007D24A0" w:rsidP="0048134E">
      <w:pPr>
        <w:pStyle w:val="ListParagraph"/>
        <w:numPr>
          <w:ilvl w:val="0"/>
          <w:numId w:val="12"/>
        </w:numPr>
        <w:spacing w:line="360" w:lineRule="auto"/>
        <w:jc w:val="both"/>
      </w:pPr>
      <w:r w:rsidRPr="00657DA9">
        <w:t>How much CIL monies are required;</w:t>
      </w:r>
    </w:p>
    <w:p w14:paraId="4DC082F7" w14:textId="77777777" w:rsidR="007D24A0" w:rsidRPr="00657DA9" w:rsidRDefault="007D24A0" w:rsidP="0048134E">
      <w:pPr>
        <w:pStyle w:val="ListParagraph"/>
        <w:numPr>
          <w:ilvl w:val="0"/>
          <w:numId w:val="12"/>
        </w:numPr>
        <w:spacing w:line="360" w:lineRule="auto"/>
        <w:jc w:val="both"/>
      </w:pPr>
      <w:r w:rsidRPr="00657DA9">
        <w:t>Is match funding available;</w:t>
      </w:r>
    </w:p>
    <w:p w14:paraId="6D6D2EA5" w14:textId="77777777" w:rsidR="007D24A0" w:rsidRPr="00657DA9" w:rsidRDefault="007D24A0" w:rsidP="0048134E">
      <w:pPr>
        <w:pStyle w:val="ListParagraph"/>
        <w:numPr>
          <w:ilvl w:val="0"/>
          <w:numId w:val="12"/>
        </w:numPr>
        <w:spacing w:line="360" w:lineRule="auto"/>
        <w:jc w:val="both"/>
      </w:pPr>
      <w:r w:rsidRPr="00657DA9">
        <w:t>Timeframe for delivery;</w:t>
      </w:r>
    </w:p>
    <w:p w14:paraId="10A365E2" w14:textId="77777777" w:rsidR="007D24A0" w:rsidRPr="00657DA9" w:rsidRDefault="007D24A0" w:rsidP="0048134E">
      <w:pPr>
        <w:pStyle w:val="ListParagraph"/>
        <w:numPr>
          <w:ilvl w:val="0"/>
          <w:numId w:val="12"/>
        </w:numPr>
        <w:spacing w:line="360" w:lineRule="auto"/>
        <w:jc w:val="both"/>
      </w:pPr>
      <w:r w:rsidRPr="00657DA9">
        <w:t>How the project will be maintained once completed; and</w:t>
      </w:r>
    </w:p>
    <w:p w14:paraId="67883EFB" w14:textId="77777777" w:rsidR="007D24A0" w:rsidRPr="00657DA9" w:rsidRDefault="007D24A0" w:rsidP="0048134E">
      <w:pPr>
        <w:pStyle w:val="ListParagraph"/>
        <w:numPr>
          <w:ilvl w:val="0"/>
          <w:numId w:val="12"/>
        </w:numPr>
        <w:spacing w:line="360" w:lineRule="auto"/>
        <w:jc w:val="both"/>
      </w:pPr>
      <w:r w:rsidRPr="00657DA9">
        <w:t>An assessment of the project suitability for CIL Neighbourhood Funding.</w:t>
      </w:r>
    </w:p>
    <w:p w14:paraId="70E4FFA4" w14:textId="77777777" w:rsidR="007D24A0" w:rsidRPr="00657DA9" w:rsidRDefault="007D24A0" w:rsidP="00657DA9">
      <w:pPr>
        <w:pStyle w:val="ListParagraph"/>
        <w:spacing w:line="360" w:lineRule="auto"/>
        <w:ind w:left="1512"/>
        <w:jc w:val="both"/>
      </w:pPr>
    </w:p>
    <w:p w14:paraId="1C303C54" w14:textId="0D879CFA" w:rsidR="0048134E" w:rsidRDefault="00657DA9" w:rsidP="00657DA9">
      <w:pPr>
        <w:pStyle w:val="ListParagraph"/>
        <w:numPr>
          <w:ilvl w:val="1"/>
          <w:numId w:val="1"/>
        </w:numPr>
        <w:spacing w:line="360" w:lineRule="auto"/>
        <w:ind w:hanging="792"/>
        <w:jc w:val="both"/>
      </w:pPr>
      <w:r>
        <w:t xml:space="preserve">A total of five projects are on the Local Infrastructure Schedule this year. LIS1 and LIS2 were retained on the schedule from last year’s consideration whilst three new projects were submitted this year. </w:t>
      </w:r>
      <w:r w:rsidR="007D24A0" w:rsidRPr="00657DA9">
        <w:t xml:space="preserve">The </w:t>
      </w:r>
      <w:r>
        <w:t xml:space="preserve">initial </w:t>
      </w:r>
      <w:r w:rsidR="007D24A0" w:rsidRPr="00657DA9">
        <w:t xml:space="preserve">assessment for each project </w:t>
      </w:r>
      <w:r>
        <w:t>and whether they are suitable for CIL Non-parish Neighbourhood Funding can be found below</w:t>
      </w:r>
      <w:r w:rsidR="007D24A0" w:rsidRPr="00657DA9">
        <w:t>.</w:t>
      </w:r>
    </w:p>
    <w:p w14:paraId="54D377FA" w14:textId="77777777" w:rsidR="00EF4FF6" w:rsidRDefault="00EF4FF6" w:rsidP="00EF4FF6">
      <w:pPr>
        <w:spacing w:line="360" w:lineRule="auto"/>
        <w:jc w:val="both"/>
      </w:pPr>
    </w:p>
    <w:p w14:paraId="6E4B5987" w14:textId="77777777" w:rsidR="00EF4FF6" w:rsidRDefault="00EF4FF6" w:rsidP="00EF4FF6">
      <w:pPr>
        <w:spacing w:line="360" w:lineRule="auto"/>
        <w:jc w:val="both"/>
      </w:pPr>
    </w:p>
    <w:p w14:paraId="706ED6C6" w14:textId="77777777" w:rsidR="00EF4FF6" w:rsidRDefault="00EF4FF6" w:rsidP="00EF4FF6">
      <w:pPr>
        <w:spacing w:line="360" w:lineRule="auto"/>
        <w:jc w:val="both"/>
      </w:pPr>
    </w:p>
    <w:p w14:paraId="13B9D08E" w14:textId="77777777" w:rsidR="00EF4FF6" w:rsidRDefault="00EF4FF6" w:rsidP="00EF4FF6">
      <w:pPr>
        <w:spacing w:line="360" w:lineRule="auto"/>
        <w:jc w:val="both"/>
      </w:pPr>
    </w:p>
    <w:p w14:paraId="5BAAE72A" w14:textId="77777777" w:rsidR="00EF4FF6" w:rsidRDefault="00EF4FF6" w:rsidP="00EF4FF6">
      <w:pPr>
        <w:spacing w:line="360" w:lineRule="auto"/>
        <w:jc w:val="both"/>
      </w:pPr>
    </w:p>
    <w:p w14:paraId="4C1A08C1" w14:textId="77777777" w:rsidR="00EF4FF6" w:rsidRDefault="00EF4FF6" w:rsidP="00EF4FF6">
      <w:pPr>
        <w:spacing w:line="360" w:lineRule="auto"/>
        <w:jc w:val="both"/>
      </w:pPr>
    </w:p>
    <w:p w14:paraId="1FAEBBE3" w14:textId="77777777" w:rsidR="00EF4FF6" w:rsidRPr="00657DA9" w:rsidRDefault="00EF4FF6" w:rsidP="00EF4FF6">
      <w:pPr>
        <w:spacing w:line="360" w:lineRule="auto"/>
        <w:jc w:val="both"/>
      </w:pPr>
    </w:p>
    <w:p w14:paraId="01871ED6" w14:textId="77777777" w:rsidR="007D24A0" w:rsidRPr="009B390D" w:rsidRDefault="007D24A0" w:rsidP="007D24A0">
      <w:pPr>
        <w:rPr>
          <w:b/>
          <w:u w:val="single"/>
        </w:rPr>
      </w:pPr>
      <w:r w:rsidRPr="009B390D">
        <w:rPr>
          <w:b/>
          <w:u w:val="single"/>
        </w:rPr>
        <w:lastRenderedPageBreak/>
        <w:t>Project Assessments</w:t>
      </w:r>
    </w:p>
    <w:tbl>
      <w:tblPr>
        <w:tblStyle w:val="TableGrid"/>
        <w:tblW w:w="0" w:type="auto"/>
        <w:tblLook w:val="04A0" w:firstRow="1" w:lastRow="0" w:firstColumn="1" w:lastColumn="0" w:noHBand="0" w:noVBand="1"/>
      </w:tblPr>
      <w:tblGrid>
        <w:gridCol w:w="3510"/>
        <w:gridCol w:w="5506"/>
      </w:tblGrid>
      <w:tr w:rsidR="002E1993" w:rsidRPr="002E1993" w14:paraId="3370D955" w14:textId="77777777" w:rsidTr="000F30B9">
        <w:tc>
          <w:tcPr>
            <w:tcW w:w="3510" w:type="dxa"/>
          </w:tcPr>
          <w:p w14:paraId="37B6B3B0" w14:textId="77777777" w:rsidR="005948EC" w:rsidRPr="00511517" w:rsidRDefault="005948EC" w:rsidP="000F30B9">
            <w:pPr>
              <w:rPr>
                <w:b/>
              </w:rPr>
            </w:pPr>
            <w:r w:rsidRPr="00511517">
              <w:rPr>
                <w:b/>
              </w:rPr>
              <w:t xml:space="preserve">Project Reference: </w:t>
            </w:r>
          </w:p>
          <w:p w14:paraId="77182666" w14:textId="6A9A0652" w:rsidR="005948EC" w:rsidRPr="00511517" w:rsidRDefault="005948EC" w:rsidP="000F30B9">
            <w:r w:rsidRPr="00511517">
              <w:rPr>
                <w:noProof/>
              </w:rPr>
              <w:t>LIS1</w:t>
            </w:r>
          </w:p>
        </w:tc>
        <w:tc>
          <w:tcPr>
            <w:tcW w:w="5732" w:type="dxa"/>
          </w:tcPr>
          <w:p w14:paraId="74861CF3" w14:textId="77777777" w:rsidR="005948EC" w:rsidRPr="00511517" w:rsidRDefault="005948EC" w:rsidP="000F30B9">
            <w:pPr>
              <w:rPr>
                <w:b/>
              </w:rPr>
            </w:pPr>
            <w:r w:rsidRPr="00511517">
              <w:rPr>
                <w:b/>
              </w:rPr>
              <w:t>Project Name:</w:t>
            </w:r>
          </w:p>
          <w:p w14:paraId="581186E5" w14:textId="77777777" w:rsidR="005948EC" w:rsidRPr="00511517" w:rsidRDefault="00FB5792" w:rsidP="00496AEE">
            <w:r w:rsidRPr="00511517">
              <w:rPr>
                <w:noProof/>
              </w:rPr>
              <w:t>Cinder Path Extension (Netherfield)</w:t>
            </w:r>
          </w:p>
        </w:tc>
      </w:tr>
      <w:tr w:rsidR="002E1993" w:rsidRPr="002E1993" w14:paraId="4C5D99A5" w14:textId="77777777" w:rsidTr="000F30B9">
        <w:tc>
          <w:tcPr>
            <w:tcW w:w="9242" w:type="dxa"/>
            <w:gridSpan w:val="2"/>
          </w:tcPr>
          <w:p w14:paraId="0B4E5910" w14:textId="77777777" w:rsidR="005948EC" w:rsidRPr="00511517" w:rsidRDefault="005948EC" w:rsidP="000F30B9">
            <w:pPr>
              <w:rPr>
                <w:b/>
              </w:rPr>
            </w:pPr>
            <w:r w:rsidRPr="00511517">
              <w:rPr>
                <w:b/>
              </w:rPr>
              <w:t>Project Description:</w:t>
            </w:r>
          </w:p>
          <w:p w14:paraId="57BB83B7" w14:textId="77777777" w:rsidR="00496AEE" w:rsidRPr="00511517" w:rsidRDefault="005948EC" w:rsidP="000F30B9">
            <w:r w:rsidRPr="00511517">
              <w:t xml:space="preserve">This </w:t>
            </w:r>
            <w:r w:rsidR="00496AEE" w:rsidRPr="00511517">
              <w:t xml:space="preserve">proposal seeks to </w:t>
            </w:r>
            <w:r w:rsidR="00A24FB6" w:rsidRPr="00511517">
              <w:t>extend the existing section of the Cinder</w:t>
            </w:r>
            <w:r w:rsidR="00B005A7" w:rsidRPr="00511517">
              <w:t xml:space="preserve"> Path</w:t>
            </w:r>
            <w:r w:rsidR="00C83887" w:rsidRPr="00511517">
              <w:t xml:space="preserve"> to incorporate a section of the disused railway line, which runs between</w:t>
            </w:r>
            <w:r w:rsidR="00A24FB6" w:rsidRPr="00511517">
              <w:t xml:space="preserve"> Ashwell Street to Manvers Street</w:t>
            </w:r>
            <w:r w:rsidR="00C83887" w:rsidRPr="00511517">
              <w:t>,</w:t>
            </w:r>
            <w:r w:rsidR="00A24FB6" w:rsidRPr="00511517">
              <w:t xml:space="preserve"> to its junction with the old level crossing on Victoria Road.</w:t>
            </w:r>
          </w:p>
          <w:p w14:paraId="4FB8F991" w14:textId="77777777" w:rsidR="00A24FB6" w:rsidRPr="00511517" w:rsidRDefault="00A24FB6" w:rsidP="000F30B9"/>
          <w:p w14:paraId="064B13B5" w14:textId="77777777" w:rsidR="005948EC" w:rsidRPr="00511517" w:rsidRDefault="00A24FB6" w:rsidP="00A24FB6">
            <w:r w:rsidRPr="00511517">
              <w:t>An initial site investigation has been carried out to identify any constrains and inform the development of the consultation design options.</w:t>
            </w:r>
            <w:r w:rsidR="00426C2B" w:rsidRPr="00511517">
              <w:t xml:space="preserve"> A public consultation has been undertaken and t</w:t>
            </w:r>
            <w:r w:rsidRPr="00511517">
              <w:t>he results from the consultation have determined that the preferred option for the design of the project is Design 1.</w:t>
            </w:r>
          </w:p>
          <w:p w14:paraId="093FCD0A" w14:textId="77777777" w:rsidR="00A24FB6" w:rsidRPr="00511517" w:rsidRDefault="00A24FB6" w:rsidP="00A24FB6"/>
          <w:p w14:paraId="6FA9BAA4" w14:textId="77777777" w:rsidR="00426C2B" w:rsidRPr="00511517" w:rsidRDefault="00426C2B" w:rsidP="00426C2B">
            <w:r w:rsidRPr="00511517">
              <w:t>The CIL monies would be utilised to cover the costs of refurbishing the existing route including, ground works, re-surfacing, the planting of new trees and vegetation to improve biodiversity, lighting columns, fencing and seating.</w:t>
            </w:r>
          </w:p>
          <w:p w14:paraId="5D6A26C1" w14:textId="77777777" w:rsidR="00426C2B" w:rsidRPr="00511517" w:rsidRDefault="00426C2B" w:rsidP="00426C2B"/>
        </w:tc>
      </w:tr>
      <w:tr w:rsidR="002E1993" w:rsidRPr="002E1993" w14:paraId="0119C6F7" w14:textId="77777777" w:rsidTr="000F30B9">
        <w:tc>
          <w:tcPr>
            <w:tcW w:w="9242" w:type="dxa"/>
            <w:gridSpan w:val="2"/>
          </w:tcPr>
          <w:p w14:paraId="3DDC3F7C" w14:textId="77777777" w:rsidR="005948EC" w:rsidRPr="00511517" w:rsidRDefault="005948EC" w:rsidP="000F30B9">
            <w:pPr>
              <w:rPr>
                <w:b/>
              </w:rPr>
            </w:pPr>
            <w:r w:rsidRPr="00511517">
              <w:rPr>
                <w:b/>
              </w:rPr>
              <w:t>Location:</w:t>
            </w:r>
          </w:p>
          <w:p w14:paraId="457C4B24" w14:textId="77777777" w:rsidR="005948EC" w:rsidRPr="00511517" w:rsidRDefault="00426C2B" w:rsidP="000F30B9">
            <w:pPr>
              <w:rPr>
                <w:noProof/>
              </w:rPr>
            </w:pPr>
            <w:r w:rsidRPr="00511517">
              <w:rPr>
                <w:noProof/>
              </w:rPr>
              <w:t>Cinder Path at Manvers Stree and Victoria Road</w:t>
            </w:r>
            <w:r w:rsidR="00496AEE" w:rsidRPr="00511517">
              <w:rPr>
                <w:noProof/>
              </w:rPr>
              <w:t xml:space="preserve">, </w:t>
            </w:r>
            <w:r w:rsidRPr="00511517">
              <w:rPr>
                <w:noProof/>
              </w:rPr>
              <w:t>Netherfield</w:t>
            </w:r>
          </w:p>
          <w:p w14:paraId="4C5B8EC7" w14:textId="77777777" w:rsidR="00496AEE" w:rsidRPr="00511517" w:rsidRDefault="00496AEE" w:rsidP="000F30B9"/>
          <w:p w14:paraId="6F8134F1" w14:textId="77777777" w:rsidR="00496AEE" w:rsidRPr="00511517" w:rsidRDefault="00A24FB6" w:rsidP="000F30B9">
            <w:r w:rsidRPr="00DE1D3E">
              <w:rPr>
                <w:noProof/>
                <w:lang w:eastAsia="en-GB"/>
              </w:rPr>
              <w:drawing>
                <wp:inline distT="0" distB="0" distL="0" distR="0" wp14:anchorId="3E125B56" wp14:editId="6146D3F2">
                  <wp:extent cx="5553075" cy="241662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64300" cy="2421512"/>
                          </a:xfrm>
                          <a:prstGeom prst="rect">
                            <a:avLst/>
                          </a:prstGeom>
                        </pic:spPr>
                      </pic:pic>
                    </a:graphicData>
                  </a:graphic>
                </wp:inline>
              </w:drawing>
            </w:r>
          </w:p>
          <w:p w14:paraId="4AD8FAC9" w14:textId="77777777" w:rsidR="00A735AF" w:rsidRPr="00511517" w:rsidRDefault="00A735AF" w:rsidP="000F30B9"/>
        </w:tc>
      </w:tr>
      <w:tr w:rsidR="002E1993" w:rsidRPr="002E1993" w14:paraId="59FDD2D1" w14:textId="77777777" w:rsidTr="000F30B9">
        <w:tc>
          <w:tcPr>
            <w:tcW w:w="9242" w:type="dxa"/>
            <w:gridSpan w:val="2"/>
          </w:tcPr>
          <w:p w14:paraId="54F2B251" w14:textId="77777777" w:rsidR="005948EC" w:rsidRPr="00511517" w:rsidRDefault="005948EC" w:rsidP="000F30B9">
            <w:pPr>
              <w:rPr>
                <w:b/>
              </w:rPr>
            </w:pPr>
            <w:r w:rsidRPr="00511517">
              <w:rPr>
                <w:b/>
              </w:rPr>
              <w:t xml:space="preserve">Lead Agency: </w:t>
            </w:r>
          </w:p>
          <w:p w14:paraId="7DAFBD4B" w14:textId="77777777" w:rsidR="005948EC" w:rsidRPr="00511517" w:rsidRDefault="00496AEE" w:rsidP="00426C2B">
            <w:r w:rsidRPr="00511517">
              <w:rPr>
                <w:noProof/>
              </w:rPr>
              <w:t xml:space="preserve">Gedling Borough Council – </w:t>
            </w:r>
            <w:r w:rsidR="00426C2B" w:rsidRPr="00511517">
              <w:rPr>
                <w:noProof/>
              </w:rPr>
              <w:t>Economic Growth and Regeneration</w:t>
            </w:r>
          </w:p>
        </w:tc>
      </w:tr>
      <w:tr w:rsidR="002E1993" w:rsidRPr="002E1993" w14:paraId="3AE5D8D5" w14:textId="77777777" w:rsidTr="000F30B9">
        <w:tc>
          <w:tcPr>
            <w:tcW w:w="9242" w:type="dxa"/>
            <w:gridSpan w:val="2"/>
          </w:tcPr>
          <w:p w14:paraId="798D7D68" w14:textId="77777777" w:rsidR="005948EC" w:rsidRPr="00511517" w:rsidRDefault="005948EC" w:rsidP="000F30B9">
            <w:pPr>
              <w:rPr>
                <w:b/>
              </w:rPr>
            </w:pPr>
            <w:r w:rsidRPr="00511517">
              <w:rPr>
                <w:b/>
              </w:rPr>
              <w:t>How does the project meet a need created by new development:</w:t>
            </w:r>
          </w:p>
          <w:p w14:paraId="4410E4AF" w14:textId="77777777" w:rsidR="00AB0E96" w:rsidRPr="00511517" w:rsidRDefault="00AB0E96" w:rsidP="00AB0E96">
            <w:r w:rsidRPr="00511517">
              <w:t xml:space="preserve">The </w:t>
            </w:r>
            <w:r w:rsidR="00C83887" w:rsidRPr="00511517">
              <w:t xml:space="preserve">disused railway </w:t>
            </w:r>
            <w:r w:rsidRPr="00511517">
              <w:t>line lies entirely within the built up areas of Gedling and Netherfield on the eastern edge of the Greater Nottingham conurbation. The</w:t>
            </w:r>
            <w:r w:rsidR="00C83887" w:rsidRPr="00511517">
              <w:t xml:space="preserve"> former railway</w:t>
            </w:r>
            <w:r w:rsidRPr="00511517">
              <w:t xml:space="preserve"> line ends at Gedling Country Park which, as well as being a popular green space, also acts as a gateway into the countryside and beyond. The route bisects residential areas and runs adjacent to established industrial and employment land use. In addition, the </w:t>
            </w:r>
            <w:r w:rsidR="00C83887" w:rsidRPr="00511517">
              <w:t xml:space="preserve">former railway </w:t>
            </w:r>
            <w:r w:rsidRPr="00511517">
              <w:t xml:space="preserve">line runs adjacent to two significant mixed use residential and employment development sites at Teal Close, Teal Park and on the former Gedling Colliery yard site (also known as Chase farm Development site). The </w:t>
            </w:r>
            <w:r w:rsidR="00C83887" w:rsidRPr="00511517">
              <w:t xml:space="preserve">former railway </w:t>
            </w:r>
            <w:r w:rsidRPr="00511517">
              <w:t xml:space="preserve">line also inter links with 12 green open </w:t>
            </w:r>
            <w:r w:rsidRPr="00511517">
              <w:lastRenderedPageBreak/>
              <w:t>spaces allotments and lies adjacent or very near to 2 primary and one secondary school.</w:t>
            </w:r>
          </w:p>
          <w:p w14:paraId="5721E89C" w14:textId="77777777" w:rsidR="00AB0E96" w:rsidRPr="00511517" w:rsidRDefault="00AB0E96" w:rsidP="00AB0E96"/>
          <w:p w14:paraId="4AE59D1C" w14:textId="77777777" w:rsidR="00AB0E96" w:rsidRPr="00511517" w:rsidRDefault="00AB0E96" w:rsidP="00AB0E96">
            <w:r w:rsidRPr="00511517">
              <w:t>The creation of the linear green park/cycleway would:</w:t>
            </w:r>
          </w:p>
          <w:p w14:paraId="65C91F59" w14:textId="77777777" w:rsidR="00AB0E96" w:rsidRPr="00511517" w:rsidRDefault="00AB0E96" w:rsidP="00AB0E96">
            <w:r w:rsidRPr="00511517">
              <w:t>- Create a valuable additional green space</w:t>
            </w:r>
          </w:p>
          <w:p w14:paraId="6FC493EA" w14:textId="77777777" w:rsidR="00AB0E96" w:rsidRPr="00511517" w:rsidRDefault="00AB0E96" w:rsidP="00AB0E96">
            <w:r w:rsidRPr="00511517">
              <w:t>- As the line is extended it will connect 6 existing recreation areas and parks creating a green space network, between Gedling Country Park and Netherfield.</w:t>
            </w:r>
          </w:p>
          <w:p w14:paraId="636B5824" w14:textId="77777777" w:rsidR="00AB0E96" w:rsidRPr="00511517" w:rsidRDefault="00AB0E96" w:rsidP="00AB0E96">
            <w:r w:rsidRPr="00511517">
              <w:t xml:space="preserve">- The route will provide sustainable transport links between housing, employment and recreation routes. </w:t>
            </w:r>
          </w:p>
          <w:p w14:paraId="282138B8" w14:textId="77777777" w:rsidR="00AB0E96" w:rsidRPr="00511517" w:rsidRDefault="00AB0E96" w:rsidP="00AB0E96">
            <w:r w:rsidRPr="00511517">
              <w:t>- The linear route will be safeguarded for possible future tram development.</w:t>
            </w:r>
          </w:p>
          <w:p w14:paraId="1D89A3F1" w14:textId="77777777" w:rsidR="00AB0E96" w:rsidRPr="00511517" w:rsidRDefault="00AB0E96" w:rsidP="00AB0E96"/>
          <w:p w14:paraId="446317C3" w14:textId="77777777" w:rsidR="00AB0E96" w:rsidRPr="00511517" w:rsidRDefault="00AB0E96" w:rsidP="00AB0E96">
            <w:r w:rsidRPr="00511517">
              <w:t>The benefits will therefore include:</w:t>
            </w:r>
          </w:p>
          <w:p w14:paraId="28936B0F" w14:textId="77777777" w:rsidR="00AB0E96" w:rsidRPr="00511517" w:rsidRDefault="00AB0E96" w:rsidP="00AB0E96">
            <w:r w:rsidRPr="00511517">
              <w:t>- Opportunity for free and healthy recreation</w:t>
            </w:r>
          </w:p>
          <w:p w14:paraId="3A7EE269" w14:textId="77777777" w:rsidR="00AB0E96" w:rsidRPr="00511517" w:rsidRDefault="00AB0E96" w:rsidP="00AB0E96">
            <w:r w:rsidRPr="00511517">
              <w:t>- Enhanced biodiversity</w:t>
            </w:r>
          </w:p>
          <w:p w14:paraId="30C0A652" w14:textId="77777777" w:rsidR="00AB0E96" w:rsidRPr="00511517" w:rsidRDefault="00AB0E96" w:rsidP="00AB0E96">
            <w:r w:rsidRPr="00511517">
              <w:t>- Access to natural green space for residents and visitors</w:t>
            </w:r>
          </w:p>
          <w:p w14:paraId="69B958E6" w14:textId="77777777" w:rsidR="00AB0E96" w:rsidRPr="00511517" w:rsidRDefault="00AB0E96" w:rsidP="00AB0E96">
            <w:r w:rsidRPr="00511517">
              <w:t>- Opportunity for community engagement in creative arts and environmental projects</w:t>
            </w:r>
          </w:p>
          <w:p w14:paraId="069469D7" w14:textId="77777777" w:rsidR="00AB0E96" w:rsidRPr="00511517" w:rsidRDefault="00AB0E96" w:rsidP="00AB0E96">
            <w:r w:rsidRPr="00511517">
              <w:t>- Improved image and potentially increased business for Netherfield town centre</w:t>
            </w:r>
          </w:p>
          <w:p w14:paraId="06AD215E" w14:textId="77777777" w:rsidR="00496AEE" w:rsidRPr="002E1993" w:rsidRDefault="00496AEE" w:rsidP="009F233E">
            <w:pPr>
              <w:rPr>
                <w:color w:val="FF0000"/>
              </w:rPr>
            </w:pPr>
          </w:p>
        </w:tc>
      </w:tr>
      <w:tr w:rsidR="002E1993" w:rsidRPr="002E1993" w14:paraId="57273DFF" w14:textId="77777777" w:rsidTr="000F30B9">
        <w:tc>
          <w:tcPr>
            <w:tcW w:w="9242" w:type="dxa"/>
            <w:gridSpan w:val="2"/>
          </w:tcPr>
          <w:p w14:paraId="1EBC3A5F" w14:textId="77777777" w:rsidR="005948EC" w:rsidRPr="00511517" w:rsidRDefault="005948EC" w:rsidP="000F30B9">
            <w:pPr>
              <w:rPr>
                <w:b/>
              </w:rPr>
            </w:pPr>
            <w:r w:rsidRPr="00511517">
              <w:rPr>
                <w:b/>
              </w:rPr>
              <w:lastRenderedPageBreak/>
              <w:t xml:space="preserve">Total cost of project: </w:t>
            </w:r>
          </w:p>
          <w:p w14:paraId="361823EE" w14:textId="77777777" w:rsidR="005948EC" w:rsidRPr="00511517" w:rsidRDefault="005948EC" w:rsidP="00A24FB6">
            <w:r w:rsidRPr="00511517">
              <w:rPr>
                <w:noProof/>
              </w:rPr>
              <w:t>£</w:t>
            </w:r>
            <w:r w:rsidR="00A24FB6" w:rsidRPr="00511517">
              <w:rPr>
                <w:noProof/>
              </w:rPr>
              <w:t>598,000</w:t>
            </w:r>
          </w:p>
        </w:tc>
      </w:tr>
      <w:tr w:rsidR="002E1993" w:rsidRPr="002E1993" w14:paraId="2377D368" w14:textId="77777777" w:rsidTr="000F30B9">
        <w:tc>
          <w:tcPr>
            <w:tcW w:w="9242" w:type="dxa"/>
            <w:gridSpan w:val="2"/>
          </w:tcPr>
          <w:p w14:paraId="178245FE" w14:textId="77777777" w:rsidR="005948EC" w:rsidRPr="00511517" w:rsidRDefault="005948EC" w:rsidP="000F30B9">
            <w:pPr>
              <w:rPr>
                <w:b/>
              </w:rPr>
            </w:pPr>
            <w:r w:rsidRPr="00511517">
              <w:rPr>
                <w:b/>
              </w:rPr>
              <w:t xml:space="preserve">How much CIL Neighbourhood Funding is required: </w:t>
            </w:r>
          </w:p>
          <w:p w14:paraId="7BC3D964" w14:textId="77777777" w:rsidR="005948EC" w:rsidRPr="00511517" w:rsidRDefault="005948EC" w:rsidP="00426C2B">
            <w:r w:rsidRPr="00511517">
              <w:rPr>
                <w:noProof/>
              </w:rPr>
              <w:t>£2</w:t>
            </w:r>
            <w:r w:rsidR="00426C2B" w:rsidRPr="00511517">
              <w:rPr>
                <w:noProof/>
              </w:rPr>
              <w:t>00</w:t>
            </w:r>
            <w:r w:rsidRPr="00511517">
              <w:rPr>
                <w:noProof/>
              </w:rPr>
              <w:t>,000</w:t>
            </w:r>
          </w:p>
        </w:tc>
      </w:tr>
      <w:tr w:rsidR="002E1993" w:rsidRPr="002E1993" w14:paraId="08C26854" w14:textId="77777777" w:rsidTr="000F30B9">
        <w:tc>
          <w:tcPr>
            <w:tcW w:w="9242" w:type="dxa"/>
            <w:gridSpan w:val="2"/>
          </w:tcPr>
          <w:p w14:paraId="46F5FCD8" w14:textId="77777777" w:rsidR="005948EC" w:rsidRPr="00511517" w:rsidRDefault="005948EC" w:rsidP="000F30B9">
            <w:pPr>
              <w:rPr>
                <w:b/>
              </w:rPr>
            </w:pPr>
            <w:r w:rsidRPr="00511517">
              <w:rPr>
                <w:b/>
              </w:rPr>
              <w:t xml:space="preserve">Is match funding available: </w:t>
            </w:r>
          </w:p>
          <w:p w14:paraId="65F1CFEB" w14:textId="2158FC77" w:rsidR="005948EC" w:rsidRPr="00EF4FF6" w:rsidRDefault="00511517" w:rsidP="000F30B9">
            <w:pPr>
              <w:rPr>
                <w:color w:val="FF0000"/>
              </w:rPr>
            </w:pPr>
            <w:r w:rsidRPr="00511517">
              <w:rPr>
                <w:noProof/>
              </w:rPr>
              <w:t>Potential opportunity to bid to</w:t>
            </w:r>
            <w:r w:rsidR="009F233E" w:rsidRPr="00511517">
              <w:rPr>
                <w:noProof/>
              </w:rPr>
              <w:t xml:space="preserve"> Severn Trent Water Foundations Trust for £250,000 to support delievry of the project.</w:t>
            </w:r>
          </w:p>
        </w:tc>
      </w:tr>
      <w:tr w:rsidR="002E1993" w:rsidRPr="002E1993" w14:paraId="3D73C264" w14:textId="77777777" w:rsidTr="000F30B9">
        <w:tc>
          <w:tcPr>
            <w:tcW w:w="9242" w:type="dxa"/>
            <w:gridSpan w:val="2"/>
          </w:tcPr>
          <w:p w14:paraId="25291EF5" w14:textId="77777777" w:rsidR="005948EC" w:rsidRPr="00511517" w:rsidRDefault="005948EC" w:rsidP="000F30B9">
            <w:pPr>
              <w:rPr>
                <w:b/>
              </w:rPr>
            </w:pPr>
            <w:r w:rsidRPr="00511517">
              <w:rPr>
                <w:b/>
              </w:rPr>
              <w:t xml:space="preserve">Timeframe for delivery of project: </w:t>
            </w:r>
          </w:p>
          <w:p w14:paraId="35955893" w14:textId="02BBF79B" w:rsidR="005948EC" w:rsidRPr="00EF4FF6" w:rsidRDefault="00511517" w:rsidP="00B92F7D">
            <w:pPr>
              <w:rPr>
                <w:color w:val="FF0000"/>
              </w:rPr>
            </w:pPr>
            <w:r w:rsidRPr="00511517">
              <w:rPr>
                <w:noProof/>
              </w:rPr>
              <w:t>N/A</w:t>
            </w:r>
          </w:p>
        </w:tc>
      </w:tr>
      <w:tr w:rsidR="002E1993" w:rsidRPr="002E1993" w14:paraId="13575BF8" w14:textId="77777777" w:rsidTr="000F30B9">
        <w:tc>
          <w:tcPr>
            <w:tcW w:w="9242" w:type="dxa"/>
            <w:gridSpan w:val="2"/>
          </w:tcPr>
          <w:p w14:paraId="1CF538A4" w14:textId="77777777" w:rsidR="005948EC" w:rsidRPr="00511517" w:rsidRDefault="005948EC" w:rsidP="000F30B9">
            <w:pPr>
              <w:rPr>
                <w:b/>
              </w:rPr>
            </w:pPr>
            <w:r w:rsidRPr="00511517">
              <w:rPr>
                <w:b/>
              </w:rPr>
              <w:t xml:space="preserve">How will the project be maintained once completed: </w:t>
            </w:r>
          </w:p>
          <w:p w14:paraId="068ABBE8" w14:textId="77777777" w:rsidR="005948EC" w:rsidRPr="00511517" w:rsidRDefault="005948EC" w:rsidP="000F30B9">
            <w:r w:rsidRPr="00511517">
              <w:rPr>
                <w:noProof/>
              </w:rPr>
              <w:t>Gedling Borough Council</w:t>
            </w:r>
            <w:r w:rsidR="00B92F7D" w:rsidRPr="00511517">
              <w:rPr>
                <w:noProof/>
              </w:rPr>
              <w:t xml:space="preserve"> – Parks and Street Care</w:t>
            </w:r>
            <w:r w:rsidR="00AB0E96" w:rsidRPr="00511517">
              <w:rPr>
                <w:noProof/>
              </w:rPr>
              <w:t xml:space="preserve"> Maintenance Programme.</w:t>
            </w:r>
          </w:p>
        </w:tc>
      </w:tr>
      <w:tr w:rsidR="002E1993" w:rsidRPr="002E1993" w14:paraId="7973E4EF" w14:textId="77777777" w:rsidTr="000F30B9">
        <w:tc>
          <w:tcPr>
            <w:tcW w:w="9242" w:type="dxa"/>
            <w:gridSpan w:val="2"/>
          </w:tcPr>
          <w:p w14:paraId="197004C6" w14:textId="77777777" w:rsidR="005948EC" w:rsidRPr="00511517" w:rsidRDefault="005948EC" w:rsidP="000F30B9"/>
        </w:tc>
      </w:tr>
      <w:tr w:rsidR="002E1993" w:rsidRPr="002E1993" w14:paraId="51E6536B" w14:textId="77777777" w:rsidTr="000F30B9">
        <w:tc>
          <w:tcPr>
            <w:tcW w:w="9242" w:type="dxa"/>
            <w:gridSpan w:val="2"/>
          </w:tcPr>
          <w:p w14:paraId="6E22B030" w14:textId="77777777" w:rsidR="005948EC" w:rsidRPr="00511517" w:rsidRDefault="005948EC" w:rsidP="000F30B9">
            <w:pPr>
              <w:rPr>
                <w:b/>
              </w:rPr>
            </w:pPr>
            <w:r w:rsidRPr="00511517">
              <w:rPr>
                <w:b/>
              </w:rPr>
              <w:t xml:space="preserve">Assessment of project: </w:t>
            </w:r>
          </w:p>
          <w:p w14:paraId="43CE1BF2" w14:textId="77777777" w:rsidR="00B92F7D" w:rsidRPr="00511517" w:rsidRDefault="00A114E3" w:rsidP="000F30B9">
            <w:pPr>
              <w:rPr>
                <w:i/>
              </w:rPr>
            </w:pPr>
            <w:r w:rsidRPr="00511517">
              <w:rPr>
                <w:i/>
                <w:noProof/>
              </w:rPr>
              <w:t>This nominated project would be</w:t>
            </w:r>
            <w:r w:rsidR="00B92F7D" w:rsidRPr="00511517">
              <w:rPr>
                <w:i/>
                <w:noProof/>
              </w:rPr>
              <w:t xml:space="preserve"> compliant with </w:t>
            </w:r>
            <w:r w:rsidR="00B92F7D" w:rsidRPr="00511517">
              <w:rPr>
                <w:i/>
              </w:rPr>
              <w:t xml:space="preserve">Regulation 59F of the 2010 Regulations </w:t>
            </w:r>
            <w:r w:rsidRPr="00511517">
              <w:rPr>
                <w:i/>
              </w:rPr>
              <w:t xml:space="preserve">as it </w:t>
            </w:r>
            <w:r w:rsidR="00B92F7D" w:rsidRPr="00511517">
              <w:rPr>
                <w:i/>
              </w:rPr>
              <w:t xml:space="preserve">is located in a ward which has </w:t>
            </w:r>
            <w:r w:rsidR="00AB0E96" w:rsidRPr="00511517">
              <w:rPr>
                <w:i/>
              </w:rPr>
              <w:t xml:space="preserve">contributed </w:t>
            </w:r>
            <w:r w:rsidR="00B92F7D" w:rsidRPr="00511517">
              <w:rPr>
                <w:i/>
              </w:rPr>
              <w:t xml:space="preserve">CIL Receipts from local development. </w:t>
            </w:r>
          </w:p>
          <w:p w14:paraId="5512EC27" w14:textId="77777777" w:rsidR="00B92F7D" w:rsidRPr="00511517" w:rsidRDefault="00B92F7D" w:rsidP="000F30B9">
            <w:pPr>
              <w:rPr>
                <w:i/>
              </w:rPr>
            </w:pPr>
          </w:p>
          <w:p w14:paraId="51FA7AD2" w14:textId="77777777" w:rsidR="00A114E3" w:rsidRPr="00511517" w:rsidRDefault="00AB0E96" w:rsidP="00AB0E96">
            <w:pPr>
              <w:rPr>
                <w:i/>
                <w:noProof/>
              </w:rPr>
            </w:pPr>
            <w:r w:rsidRPr="00511517">
              <w:rPr>
                <w:i/>
                <w:noProof/>
              </w:rPr>
              <w:t>The project w</w:t>
            </w:r>
            <w:r w:rsidR="00A114E3" w:rsidRPr="00511517">
              <w:rPr>
                <w:i/>
                <w:noProof/>
              </w:rPr>
              <w:t xml:space="preserve">ould </w:t>
            </w:r>
            <w:r w:rsidRPr="00511517">
              <w:rPr>
                <w:i/>
                <w:noProof/>
              </w:rPr>
              <w:t>redevelop a disused path creating improved recreational facilities within a Ward where there is a need for useable green spaces which can be used for both walking and cycling, improving the health of local residents. The proposal will link two existing green spaces, namely the previously redeveloped part of the Cind</w:t>
            </w:r>
            <w:r w:rsidR="00A114E3" w:rsidRPr="00511517">
              <w:rPr>
                <w:i/>
                <w:noProof/>
              </w:rPr>
              <w:t xml:space="preserve">er path and Jackie Bells Field, and improve </w:t>
            </w:r>
            <w:r w:rsidRPr="00511517">
              <w:rPr>
                <w:i/>
                <w:noProof/>
              </w:rPr>
              <w:t>biodiversity and wildlife in the locality through the planting and management suitable trees and plants.</w:t>
            </w:r>
            <w:r w:rsidR="00A114E3" w:rsidRPr="00511517">
              <w:rPr>
                <w:i/>
                <w:noProof/>
              </w:rPr>
              <w:t xml:space="preserve"> </w:t>
            </w:r>
          </w:p>
          <w:p w14:paraId="11469E49" w14:textId="77777777" w:rsidR="00A114E3" w:rsidRPr="00511517" w:rsidRDefault="00A114E3" w:rsidP="00AB0E96">
            <w:pPr>
              <w:rPr>
                <w:i/>
                <w:noProof/>
              </w:rPr>
            </w:pPr>
          </w:p>
          <w:p w14:paraId="5D3321BF" w14:textId="32FF30D2" w:rsidR="00C85890" w:rsidRPr="00511517" w:rsidRDefault="00E13102" w:rsidP="00AB0E96">
            <w:pPr>
              <w:rPr>
                <w:i/>
                <w:noProof/>
              </w:rPr>
            </w:pPr>
            <w:r w:rsidRPr="00511517">
              <w:rPr>
                <w:i/>
                <w:noProof/>
              </w:rPr>
              <w:t>Whilst</w:t>
            </w:r>
            <w:r w:rsidR="00C85890" w:rsidRPr="00511517">
              <w:rPr>
                <w:i/>
                <w:noProof/>
              </w:rPr>
              <w:t xml:space="preserve"> it is considered that</w:t>
            </w:r>
            <w:r w:rsidRPr="00511517">
              <w:rPr>
                <w:i/>
                <w:noProof/>
              </w:rPr>
              <w:t xml:space="preserve"> </w:t>
            </w:r>
            <w:r w:rsidR="00A114E3" w:rsidRPr="00511517">
              <w:rPr>
                <w:i/>
                <w:noProof/>
              </w:rPr>
              <w:t xml:space="preserve">the project </w:t>
            </w:r>
            <w:r w:rsidR="00C85890" w:rsidRPr="00511517">
              <w:rPr>
                <w:i/>
                <w:noProof/>
              </w:rPr>
              <w:t xml:space="preserve">would </w:t>
            </w:r>
            <w:r w:rsidR="00A114E3" w:rsidRPr="00511517">
              <w:rPr>
                <w:i/>
                <w:noProof/>
              </w:rPr>
              <w:t>be a good fit for the Non-Parish Neighbourhood Funding Awards</w:t>
            </w:r>
            <w:r w:rsidR="00511517" w:rsidRPr="00511517">
              <w:rPr>
                <w:i/>
                <w:noProof/>
              </w:rPr>
              <w:t>,</w:t>
            </w:r>
            <w:r w:rsidRPr="00511517">
              <w:rPr>
                <w:i/>
                <w:noProof/>
              </w:rPr>
              <w:t xml:space="preserve"> </w:t>
            </w:r>
            <w:r w:rsidR="00511517" w:rsidRPr="00511517">
              <w:rPr>
                <w:i/>
                <w:noProof/>
              </w:rPr>
              <w:t>Gedling Borough Council are not currently looking to progress this project.</w:t>
            </w:r>
            <w:r w:rsidR="00A114E3" w:rsidRPr="00511517">
              <w:rPr>
                <w:i/>
                <w:noProof/>
              </w:rPr>
              <w:t xml:space="preserve"> </w:t>
            </w:r>
            <w:r w:rsidR="00511517" w:rsidRPr="00511517">
              <w:rPr>
                <w:i/>
                <w:noProof/>
              </w:rPr>
              <w:t>T</w:t>
            </w:r>
            <w:r w:rsidR="00A114E3" w:rsidRPr="00511517">
              <w:rPr>
                <w:i/>
                <w:noProof/>
              </w:rPr>
              <w:t xml:space="preserve">he </w:t>
            </w:r>
            <w:r w:rsidR="00C85890" w:rsidRPr="00511517">
              <w:rPr>
                <w:i/>
                <w:noProof/>
              </w:rPr>
              <w:t>proposal</w:t>
            </w:r>
            <w:r w:rsidR="00A114E3" w:rsidRPr="00511517">
              <w:rPr>
                <w:i/>
                <w:noProof/>
              </w:rPr>
              <w:t xml:space="preserve"> is still in </w:t>
            </w:r>
            <w:r w:rsidR="00486825" w:rsidRPr="00511517">
              <w:rPr>
                <w:i/>
                <w:noProof/>
              </w:rPr>
              <w:t xml:space="preserve">the </w:t>
            </w:r>
            <w:r w:rsidR="00C85890" w:rsidRPr="00511517">
              <w:rPr>
                <w:i/>
                <w:noProof/>
              </w:rPr>
              <w:t>early stages of development</w:t>
            </w:r>
            <w:r w:rsidR="00511517" w:rsidRPr="00511517">
              <w:rPr>
                <w:i/>
                <w:noProof/>
              </w:rPr>
              <w:t xml:space="preserve"> and it would not </w:t>
            </w:r>
            <w:r w:rsidR="004105AD">
              <w:rPr>
                <w:i/>
                <w:noProof/>
              </w:rPr>
              <w:t xml:space="preserve">therefore </w:t>
            </w:r>
            <w:r w:rsidR="00511517" w:rsidRPr="00511517">
              <w:rPr>
                <w:i/>
                <w:noProof/>
              </w:rPr>
              <w:t>be appropriate to recommend this project for CIL Non</w:t>
            </w:r>
            <w:r w:rsidR="00C85890" w:rsidRPr="00511517">
              <w:rPr>
                <w:i/>
                <w:noProof/>
              </w:rPr>
              <w:t xml:space="preserve">-Parish Neighbourhood </w:t>
            </w:r>
            <w:r w:rsidR="00511517" w:rsidRPr="00511517">
              <w:rPr>
                <w:i/>
                <w:noProof/>
              </w:rPr>
              <w:t>funding at</w:t>
            </w:r>
            <w:r w:rsidR="00C85890" w:rsidRPr="00511517">
              <w:rPr>
                <w:i/>
                <w:noProof/>
              </w:rPr>
              <w:t xml:space="preserve"> this stage. </w:t>
            </w:r>
          </w:p>
          <w:p w14:paraId="0DA28451" w14:textId="77777777" w:rsidR="00A114E3" w:rsidRPr="00511517" w:rsidRDefault="00A114E3" w:rsidP="00AB0E96">
            <w:pPr>
              <w:rPr>
                <w:i/>
                <w:noProof/>
              </w:rPr>
            </w:pPr>
          </w:p>
          <w:p w14:paraId="2EBAC86E" w14:textId="073A9B5E" w:rsidR="005948EC" w:rsidRPr="00511517" w:rsidRDefault="00486825" w:rsidP="000F30B9">
            <w:pPr>
              <w:rPr>
                <w:i/>
                <w:noProof/>
              </w:rPr>
            </w:pPr>
            <w:r w:rsidRPr="00511517">
              <w:rPr>
                <w:i/>
                <w:noProof/>
              </w:rPr>
              <w:lastRenderedPageBreak/>
              <w:t>Taking the above into consideration</w:t>
            </w:r>
            <w:r w:rsidR="00AB0E96" w:rsidRPr="00511517">
              <w:rPr>
                <w:i/>
                <w:noProof/>
              </w:rPr>
              <w:t>, it is my recommen</w:t>
            </w:r>
            <w:r w:rsidR="00C85890" w:rsidRPr="00511517">
              <w:rPr>
                <w:i/>
                <w:noProof/>
              </w:rPr>
              <w:t xml:space="preserve">dation that the project LIS1 should not be awarded Non-Parish Neighbourhood Funding </w:t>
            </w:r>
            <w:r w:rsidRPr="00511517">
              <w:rPr>
                <w:i/>
                <w:noProof/>
              </w:rPr>
              <w:t xml:space="preserve">at this time. I would </w:t>
            </w:r>
            <w:r w:rsidR="00511517" w:rsidRPr="00511517">
              <w:rPr>
                <w:i/>
                <w:noProof/>
              </w:rPr>
              <w:t>however</w:t>
            </w:r>
            <w:r w:rsidRPr="00511517">
              <w:rPr>
                <w:i/>
                <w:noProof/>
              </w:rPr>
              <w:t xml:space="preserve"> recommend that the project is retained on the Local Infrastructure</w:t>
            </w:r>
            <w:r w:rsidR="00511517" w:rsidRPr="00511517">
              <w:rPr>
                <w:i/>
                <w:noProof/>
              </w:rPr>
              <w:t xml:space="preserve"> Schedule</w:t>
            </w:r>
            <w:r w:rsidRPr="00511517">
              <w:rPr>
                <w:i/>
                <w:noProof/>
              </w:rPr>
              <w:t>.</w:t>
            </w:r>
          </w:p>
          <w:p w14:paraId="4EA7F5DB" w14:textId="77777777" w:rsidR="005948EC" w:rsidRPr="00511517" w:rsidRDefault="005948EC" w:rsidP="000F30B9">
            <w:pPr>
              <w:rPr>
                <w:i/>
                <w:noProof/>
              </w:rPr>
            </w:pPr>
          </w:p>
          <w:p w14:paraId="1C8FC0DB" w14:textId="4A3A4B51" w:rsidR="005948EC" w:rsidRPr="00511517" w:rsidRDefault="00804727" w:rsidP="00486825">
            <w:pPr>
              <w:rPr>
                <w:b/>
                <w:noProof/>
              </w:rPr>
            </w:pPr>
            <w:r w:rsidRPr="00511517">
              <w:rPr>
                <w:b/>
                <w:i/>
                <w:noProof/>
              </w:rPr>
              <w:t xml:space="preserve">Recommendation: </w:t>
            </w:r>
            <w:r w:rsidR="006D088D" w:rsidRPr="000C1A13">
              <w:rPr>
                <w:b/>
                <w:i/>
                <w:noProof/>
              </w:rPr>
              <w:t xml:space="preserve">No allocation </w:t>
            </w:r>
            <w:r w:rsidR="006D088D" w:rsidRPr="00511517">
              <w:rPr>
                <w:b/>
                <w:i/>
                <w:noProof/>
              </w:rPr>
              <w:t>for CIL Non-Parish Neighbourhood Funding</w:t>
            </w:r>
            <w:r w:rsidR="006D088D">
              <w:rPr>
                <w:b/>
                <w:i/>
                <w:noProof/>
              </w:rPr>
              <w:t xml:space="preserve"> at this time</w:t>
            </w:r>
            <w:r w:rsidR="006D088D" w:rsidRPr="00511517">
              <w:rPr>
                <w:b/>
                <w:i/>
                <w:noProof/>
              </w:rPr>
              <w:t>. Retain on Local Infrastructure Schedule.</w:t>
            </w:r>
          </w:p>
        </w:tc>
      </w:tr>
    </w:tbl>
    <w:p w14:paraId="0C1B231D" w14:textId="77777777" w:rsidR="005948EC" w:rsidRPr="002E1993" w:rsidRDefault="005948EC" w:rsidP="007D24A0">
      <w:pPr>
        <w:rPr>
          <w:b/>
          <w:color w:val="FF0000"/>
          <w:u w:val="single"/>
        </w:rPr>
      </w:pPr>
    </w:p>
    <w:p w14:paraId="081ED0F4" w14:textId="77777777" w:rsidR="0048134E" w:rsidRPr="002E1993" w:rsidRDefault="0048134E" w:rsidP="007D24A0">
      <w:pPr>
        <w:rPr>
          <w:b/>
          <w:color w:val="FF0000"/>
          <w:u w:val="single"/>
        </w:rPr>
      </w:pPr>
    </w:p>
    <w:tbl>
      <w:tblPr>
        <w:tblStyle w:val="TableGrid"/>
        <w:tblW w:w="0" w:type="auto"/>
        <w:tblLook w:val="04A0" w:firstRow="1" w:lastRow="0" w:firstColumn="1" w:lastColumn="0" w:noHBand="0" w:noVBand="1"/>
      </w:tblPr>
      <w:tblGrid>
        <w:gridCol w:w="3438"/>
        <w:gridCol w:w="5578"/>
      </w:tblGrid>
      <w:tr w:rsidR="002E1993" w:rsidRPr="002E1993" w14:paraId="0887BD5A" w14:textId="77777777" w:rsidTr="008A4B32">
        <w:tc>
          <w:tcPr>
            <w:tcW w:w="3438" w:type="dxa"/>
          </w:tcPr>
          <w:p w14:paraId="4C0CA85F" w14:textId="77777777" w:rsidR="007D24A0" w:rsidRPr="003613C7" w:rsidRDefault="007D24A0" w:rsidP="007D24A0">
            <w:pPr>
              <w:rPr>
                <w:b/>
              </w:rPr>
            </w:pPr>
            <w:r w:rsidRPr="003613C7">
              <w:rPr>
                <w:b/>
              </w:rPr>
              <w:t xml:space="preserve">Project Reference: </w:t>
            </w:r>
          </w:p>
          <w:p w14:paraId="1CA433C8" w14:textId="471522F3" w:rsidR="007D24A0" w:rsidRPr="003613C7" w:rsidRDefault="007D24A0" w:rsidP="005948EC">
            <w:r w:rsidRPr="003613C7">
              <w:rPr>
                <w:noProof/>
              </w:rPr>
              <w:t>LIS</w:t>
            </w:r>
            <w:r w:rsidR="005948EC" w:rsidRPr="003613C7">
              <w:rPr>
                <w:noProof/>
              </w:rPr>
              <w:t>2</w:t>
            </w:r>
          </w:p>
        </w:tc>
        <w:tc>
          <w:tcPr>
            <w:tcW w:w="5578" w:type="dxa"/>
          </w:tcPr>
          <w:p w14:paraId="62634F61" w14:textId="77777777" w:rsidR="007D24A0" w:rsidRPr="003613C7" w:rsidRDefault="007D24A0" w:rsidP="007D24A0">
            <w:pPr>
              <w:rPr>
                <w:b/>
              </w:rPr>
            </w:pPr>
            <w:r w:rsidRPr="003613C7">
              <w:rPr>
                <w:b/>
              </w:rPr>
              <w:t>Project Name:</w:t>
            </w:r>
          </w:p>
          <w:p w14:paraId="16E92045" w14:textId="77777777" w:rsidR="007D24A0" w:rsidRPr="00EF4FF6" w:rsidRDefault="005E2EC2" w:rsidP="007D24A0">
            <w:pPr>
              <w:rPr>
                <w:color w:val="FF0000"/>
              </w:rPr>
            </w:pPr>
            <w:r w:rsidRPr="003613C7">
              <w:rPr>
                <w:noProof/>
              </w:rPr>
              <w:t>Gedling Youth &amp; Communuty Hub Regeneration Project</w:t>
            </w:r>
          </w:p>
        </w:tc>
      </w:tr>
      <w:tr w:rsidR="002E1993" w:rsidRPr="002E1993" w14:paraId="365F0FF4" w14:textId="77777777" w:rsidTr="008A4B32">
        <w:tc>
          <w:tcPr>
            <w:tcW w:w="9016" w:type="dxa"/>
            <w:gridSpan w:val="2"/>
          </w:tcPr>
          <w:p w14:paraId="5A77E7B5" w14:textId="77777777" w:rsidR="007D24A0" w:rsidRPr="004026B6" w:rsidRDefault="007D24A0" w:rsidP="007D24A0">
            <w:pPr>
              <w:rPr>
                <w:b/>
              </w:rPr>
            </w:pPr>
            <w:r w:rsidRPr="004026B6">
              <w:rPr>
                <w:b/>
              </w:rPr>
              <w:t>Project Description:</w:t>
            </w:r>
          </w:p>
          <w:p w14:paraId="4500E591" w14:textId="77777777" w:rsidR="00450264" w:rsidRPr="004026B6" w:rsidRDefault="00450264" w:rsidP="00450264">
            <w:r w:rsidRPr="004026B6">
              <w:t>The Gedling Youth &amp; Community Hub is a registered charity (522200) previously known as Gedling &amp; District Youth Club. The charity is seeking CIL awards to undertake a regeneration project to carry out refurbishments to the former railway station off Shearing Hill, Gedling. The aims of the Charity are to restore &amp; enhance (partly already completed) the former Victorian railway station (1876) embracing the building’s rich history &amp; heritage. It sits alongside the proposed Gedling Heritage Way. The project will create a vibrant young persons &amp; community facility. It will improve the health &amp; wellbeing of local people by developing a stronger &amp; more resilient community.</w:t>
            </w:r>
          </w:p>
          <w:p w14:paraId="4E73CB35" w14:textId="77777777" w:rsidR="00450264" w:rsidRPr="004026B6" w:rsidRDefault="00450264" w:rsidP="00450264"/>
          <w:p w14:paraId="4B47A0CC" w14:textId="77777777" w:rsidR="00450264" w:rsidRPr="004026B6" w:rsidRDefault="00450264" w:rsidP="00450264">
            <w:r w:rsidRPr="004026B6">
              <w:t xml:space="preserve">The proposal would see substantial works be undertaken, including new kitchen facilities, </w:t>
            </w:r>
            <w:r w:rsidR="003C04FF" w:rsidRPr="004026B6">
              <w:t xml:space="preserve">a new </w:t>
            </w:r>
            <w:r w:rsidRPr="004026B6">
              <w:t>entrance</w:t>
            </w:r>
            <w:r w:rsidR="003C04FF" w:rsidRPr="004026B6">
              <w:t xml:space="preserve"> hall</w:t>
            </w:r>
            <w:r w:rsidRPr="004026B6">
              <w:t xml:space="preserve">, restoration </w:t>
            </w:r>
            <w:r w:rsidR="003C04FF" w:rsidRPr="004026B6">
              <w:t>of sash Windows, re-tile &amp; securing of</w:t>
            </w:r>
            <w:r w:rsidRPr="004026B6">
              <w:t xml:space="preserve"> loose roof</w:t>
            </w:r>
            <w:r w:rsidR="003C04FF" w:rsidRPr="004026B6">
              <w:t xml:space="preserve"> tiles and</w:t>
            </w:r>
            <w:r w:rsidRPr="004026B6">
              <w:t xml:space="preserve"> new guttering. The</w:t>
            </w:r>
            <w:r w:rsidR="003C04FF" w:rsidRPr="004026B6">
              <w:t>re is also a</w:t>
            </w:r>
            <w:r w:rsidRPr="004026B6">
              <w:t xml:space="preserve"> gym attached to the old </w:t>
            </w:r>
            <w:r w:rsidR="003C04FF" w:rsidRPr="004026B6">
              <w:t>station is due to be demolished as part of the project.</w:t>
            </w:r>
          </w:p>
          <w:p w14:paraId="15F08535" w14:textId="77777777" w:rsidR="003C04FF" w:rsidRPr="004026B6" w:rsidRDefault="003C04FF" w:rsidP="00450264"/>
          <w:p w14:paraId="47330697" w14:textId="77777777" w:rsidR="00591789" w:rsidRPr="004026B6" w:rsidRDefault="00450264" w:rsidP="00450264">
            <w:r w:rsidRPr="004026B6">
              <w:t xml:space="preserve">The future plans can be viewed at the community hub or on the </w:t>
            </w:r>
            <w:r w:rsidR="003C04FF" w:rsidRPr="004026B6">
              <w:t xml:space="preserve">website. </w:t>
            </w:r>
            <w:hyperlink r:id="rId11" w:history="1">
              <w:r w:rsidR="00A735AF" w:rsidRPr="00EF4FF6">
                <w:rPr>
                  <w:rStyle w:val="Hyperlink"/>
                  <w:color w:val="auto"/>
                </w:rPr>
                <w:t>www.gedlingyouth.co.uk</w:t>
              </w:r>
            </w:hyperlink>
          </w:p>
          <w:p w14:paraId="0B909B83" w14:textId="77777777" w:rsidR="00A735AF" w:rsidRPr="004026B6" w:rsidRDefault="00A735AF" w:rsidP="00450264"/>
          <w:p w14:paraId="45AA9D19" w14:textId="77777777" w:rsidR="00A735AF" w:rsidRPr="004026B6" w:rsidRDefault="00A735AF" w:rsidP="00A735AF">
            <w:r w:rsidRPr="004026B6">
              <w:t>The Gedling Youth &amp; Community Hub would focus the bid for £75k on those items that will help unlock the Heritage Fund application of circa £250k, whilst also delivering a package of work that enables the building to become functional and accessible again (as it is currently constrained to use as a construction skills training facility, due to water ingress).</w:t>
            </w:r>
          </w:p>
          <w:p w14:paraId="3D599DE0" w14:textId="77777777" w:rsidR="00A735AF" w:rsidRPr="004026B6" w:rsidRDefault="00A735AF" w:rsidP="00A735AF">
            <w:r w:rsidRPr="004026B6">
              <w:t xml:space="preserve"> </w:t>
            </w:r>
          </w:p>
          <w:p w14:paraId="320A7364" w14:textId="77777777" w:rsidR="00A735AF" w:rsidRPr="004026B6" w:rsidRDefault="00A735AF" w:rsidP="00A735AF">
            <w:r w:rsidRPr="004026B6">
              <w:t>Specifically these works would include:</w:t>
            </w:r>
          </w:p>
          <w:p w14:paraId="55F99513" w14:textId="77777777" w:rsidR="00A735AF" w:rsidRPr="004026B6" w:rsidRDefault="00A735AF" w:rsidP="00A735AF">
            <w:r w:rsidRPr="004026B6">
              <w:t>- demolition of the unsafe structure of the gym extension</w:t>
            </w:r>
          </w:p>
          <w:p w14:paraId="62D8DA42" w14:textId="77777777" w:rsidR="00A735AF" w:rsidRPr="004026B6" w:rsidRDefault="00A735AF" w:rsidP="00A735AF">
            <w:r w:rsidRPr="004026B6">
              <w:t>- provision of scaffolding to the single storey section of the building</w:t>
            </w:r>
          </w:p>
          <w:p w14:paraId="343A0672" w14:textId="77777777" w:rsidR="00A735AF" w:rsidRPr="004026B6" w:rsidRDefault="00A735AF" w:rsidP="00A735AF">
            <w:r w:rsidRPr="004026B6">
              <w:t>- repairs to the roof, including re-instatement of slates to the single storey section.</w:t>
            </w:r>
          </w:p>
          <w:p w14:paraId="31160F8B" w14:textId="77777777" w:rsidR="00A735AF" w:rsidRPr="004026B6" w:rsidRDefault="00A735AF" w:rsidP="00A735AF"/>
        </w:tc>
      </w:tr>
      <w:tr w:rsidR="002E1993" w:rsidRPr="002E1993" w14:paraId="5FF6C137" w14:textId="77777777" w:rsidTr="008A4B32">
        <w:tc>
          <w:tcPr>
            <w:tcW w:w="9016" w:type="dxa"/>
            <w:gridSpan w:val="2"/>
          </w:tcPr>
          <w:p w14:paraId="77F3CFEA" w14:textId="77777777" w:rsidR="007D24A0" w:rsidRPr="004026B6" w:rsidRDefault="007D24A0" w:rsidP="007D24A0">
            <w:pPr>
              <w:rPr>
                <w:b/>
              </w:rPr>
            </w:pPr>
            <w:r w:rsidRPr="004026B6">
              <w:rPr>
                <w:b/>
              </w:rPr>
              <w:t>Location:</w:t>
            </w:r>
          </w:p>
          <w:p w14:paraId="5F7C40C3" w14:textId="77777777" w:rsidR="005B2615" w:rsidRPr="004026B6" w:rsidRDefault="003C04FF" w:rsidP="008A4B32">
            <w:pPr>
              <w:rPr>
                <w:noProof/>
              </w:rPr>
            </w:pPr>
            <w:r w:rsidRPr="004026B6">
              <w:rPr>
                <w:noProof/>
              </w:rPr>
              <w:t xml:space="preserve">Gedling Youth Club Youth Centre, 13 Shearing Hill, Gedling, Nottinghamshire, NG4 3GY </w:t>
            </w:r>
          </w:p>
          <w:p w14:paraId="3CCD6350" w14:textId="77777777" w:rsidR="005B2615" w:rsidRPr="004026B6" w:rsidRDefault="003C04FF" w:rsidP="008A4B32">
            <w:pPr>
              <w:rPr>
                <w:noProof/>
              </w:rPr>
            </w:pPr>
            <w:r w:rsidRPr="00DE1D3E">
              <w:rPr>
                <w:noProof/>
                <w:lang w:eastAsia="en-GB"/>
              </w:rPr>
              <w:lastRenderedPageBreak/>
              <w:drawing>
                <wp:inline distT="0" distB="0" distL="0" distR="0" wp14:anchorId="753DE5B8" wp14:editId="62A2B8E1">
                  <wp:extent cx="5562600" cy="25021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8969" cy="2513983"/>
                          </a:xfrm>
                          <a:prstGeom prst="rect">
                            <a:avLst/>
                          </a:prstGeom>
                        </pic:spPr>
                      </pic:pic>
                    </a:graphicData>
                  </a:graphic>
                </wp:inline>
              </w:drawing>
            </w:r>
          </w:p>
          <w:p w14:paraId="2E67D22D" w14:textId="77777777" w:rsidR="003C04FF" w:rsidRPr="004026B6" w:rsidRDefault="003C04FF" w:rsidP="008A4B32">
            <w:pPr>
              <w:rPr>
                <w:noProof/>
              </w:rPr>
            </w:pPr>
          </w:p>
        </w:tc>
      </w:tr>
      <w:tr w:rsidR="002E1993" w:rsidRPr="002E1993" w14:paraId="191B4D53" w14:textId="77777777" w:rsidTr="008A4B32">
        <w:tc>
          <w:tcPr>
            <w:tcW w:w="9016" w:type="dxa"/>
            <w:gridSpan w:val="2"/>
          </w:tcPr>
          <w:p w14:paraId="185F5604" w14:textId="77777777" w:rsidR="007D24A0" w:rsidRPr="004026B6" w:rsidRDefault="007D24A0" w:rsidP="007D24A0">
            <w:pPr>
              <w:rPr>
                <w:b/>
              </w:rPr>
            </w:pPr>
            <w:r w:rsidRPr="004026B6">
              <w:rPr>
                <w:b/>
              </w:rPr>
              <w:lastRenderedPageBreak/>
              <w:t xml:space="preserve">Lead Agency: </w:t>
            </w:r>
          </w:p>
          <w:p w14:paraId="1C7394AC" w14:textId="77777777" w:rsidR="007D24A0" w:rsidRPr="004026B6" w:rsidRDefault="00A735AF" w:rsidP="007D24A0">
            <w:r w:rsidRPr="004026B6">
              <w:rPr>
                <w:noProof/>
              </w:rPr>
              <w:t>Gedling Youth &amp; Community Hub</w:t>
            </w:r>
          </w:p>
        </w:tc>
      </w:tr>
      <w:tr w:rsidR="002E1993" w:rsidRPr="002E1993" w14:paraId="5124F606" w14:textId="77777777" w:rsidTr="008A4B32">
        <w:tc>
          <w:tcPr>
            <w:tcW w:w="9016" w:type="dxa"/>
            <w:gridSpan w:val="2"/>
          </w:tcPr>
          <w:p w14:paraId="47721D87" w14:textId="77777777" w:rsidR="007D24A0" w:rsidRPr="0073551F" w:rsidRDefault="007D24A0" w:rsidP="007D24A0">
            <w:pPr>
              <w:rPr>
                <w:b/>
              </w:rPr>
            </w:pPr>
            <w:r w:rsidRPr="0073551F">
              <w:rPr>
                <w:b/>
              </w:rPr>
              <w:t>How does the project meet a need created by new development:</w:t>
            </w:r>
          </w:p>
          <w:p w14:paraId="7FE39C9B" w14:textId="77777777" w:rsidR="00A735AF" w:rsidRPr="0073551F" w:rsidRDefault="00C83887" w:rsidP="00FC2154">
            <w:r w:rsidRPr="0073551F">
              <w:t>The commencement of m</w:t>
            </w:r>
            <w:r w:rsidR="00A735AF" w:rsidRPr="0073551F">
              <w:t xml:space="preserve">ajor housing developments at </w:t>
            </w:r>
            <w:r w:rsidRPr="0073551F">
              <w:t>Chase Farm in Gedling,</w:t>
            </w:r>
            <w:r w:rsidR="00A735AF" w:rsidRPr="0073551F">
              <w:t xml:space="preserve"> Rivendell in Netherfield </w:t>
            </w:r>
            <w:r w:rsidRPr="0073551F">
              <w:t>and other sites within the locality,</w:t>
            </w:r>
            <w:r w:rsidR="00A735AF" w:rsidRPr="0073551F">
              <w:t xml:space="preserve"> means that the area needs a community hub that all local residents can access for community events or simply to meet and greet for a chat. </w:t>
            </w:r>
          </w:p>
          <w:p w14:paraId="59FBDAF8" w14:textId="77777777" w:rsidR="00A735AF" w:rsidRPr="0073551F" w:rsidRDefault="00A735AF" w:rsidP="00FC2154"/>
          <w:p w14:paraId="2E0C5541" w14:textId="77777777" w:rsidR="00A735AF" w:rsidRPr="0073551F" w:rsidRDefault="00A735AF" w:rsidP="00FC2154">
            <w:r w:rsidRPr="0073551F">
              <w:t xml:space="preserve">The proposed Heritage Way runs past the former Gedling railway station, now the Gedling Youth &amp; Community Hub. This cycle/walkway green lung is much needed in the area of benefit for the wellbeing and improvement of mental health for residents. There are other significant benefits to be gained, particularly from decongestion on the local highway network and increased physical activity amongst existing and thousands of new residents. </w:t>
            </w:r>
          </w:p>
          <w:p w14:paraId="2A2F6D71" w14:textId="77777777" w:rsidR="00A735AF" w:rsidRPr="0073551F" w:rsidRDefault="00A735AF" w:rsidP="00FC2154"/>
          <w:p w14:paraId="78863ED2" w14:textId="77777777" w:rsidR="007D24A0" w:rsidRPr="0073551F" w:rsidRDefault="00A735AF" w:rsidP="00FC2154">
            <w:r w:rsidRPr="0073551F">
              <w:t>The Gedling Youth &amp; Community Hub will be a stopping off point along the Heritage Way for walkers and cyclists. The history and heritage of the mining and railway in our area will be celebrated in the cafe and community rooms. The footfall from the Mott MacDonald report in 2016 approximated 275,000 walkers and 155,000 cycle trips per annum.</w:t>
            </w:r>
          </w:p>
        </w:tc>
      </w:tr>
      <w:tr w:rsidR="002E1993" w:rsidRPr="002E1993" w14:paraId="647010EE" w14:textId="77777777" w:rsidTr="008A4B32">
        <w:tc>
          <w:tcPr>
            <w:tcW w:w="9016" w:type="dxa"/>
            <w:gridSpan w:val="2"/>
          </w:tcPr>
          <w:p w14:paraId="11FF2836" w14:textId="77777777" w:rsidR="007D24A0" w:rsidRPr="0073551F" w:rsidRDefault="007D24A0" w:rsidP="007D24A0">
            <w:pPr>
              <w:rPr>
                <w:b/>
              </w:rPr>
            </w:pPr>
            <w:r w:rsidRPr="0073551F">
              <w:rPr>
                <w:b/>
              </w:rPr>
              <w:t xml:space="preserve">Total cost of project: </w:t>
            </w:r>
          </w:p>
          <w:p w14:paraId="04B665E7" w14:textId="77777777" w:rsidR="007D24A0" w:rsidRPr="0073551F" w:rsidRDefault="007D24A0" w:rsidP="00A735AF">
            <w:r w:rsidRPr="0073551F">
              <w:rPr>
                <w:noProof/>
              </w:rPr>
              <w:t>£</w:t>
            </w:r>
            <w:r w:rsidR="00A735AF" w:rsidRPr="0073551F">
              <w:rPr>
                <w:noProof/>
              </w:rPr>
              <w:t>250,000</w:t>
            </w:r>
          </w:p>
        </w:tc>
      </w:tr>
      <w:tr w:rsidR="002E1993" w:rsidRPr="002E1993" w14:paraId="034FF6EA" w14:textId="77777777" w:rsidTr="008A4B32">
        <w:tc>
          <w:tcPr>
            <w:tcW w:w="9016" w:type="dxa"/>
            <w:gridSpan w:val="2"/>
          </w:tcPr>
          <w:p w14:paraId="3A465546" w14:textId="77777777" w:rsidR="007D24A0" w:rsidRPr="0073551F" w:rsidRDefault="007D24A0" w:rsidP="007D24A0">
            <w:pPr>
              <w:rPr>
                <w:b/>
              </w:rPr>
            </w:pPr>
            <w:r w:rsidRPr="0073551F">
              <w:rPr>
                <w:b/>
              </w:rPr>
              <w:t xml:space="preserve">How much CIL Neighbourhood Funding is required: </w:t>
            </w:r>
          </w:p>
          <w:p w14:paraId="37423DF7" w14:textId="77777777" w:rsidR="007D24A0" w:rsidRPr="0073551F" w:rsidRDefault="00602E8A" w:rsidP="00A735AF">
            <w:r w:rsidRPr="0073551F">
              <w:rPr>
                <w:noProof/>
              </w:rPr>
              <w:t>£</w:t>
            </w:r>
            <w:r w:rsidR="00A735AF" w:rsidRPr="0073551F">
              <w:rPr>
                <w:noProof/>
              </w:rPr>
              <w:t>75,000</w:t>
            </w:r>
          </w:p>
        </w:tc>
      </w:tr>
      <w:tr w:rsidR="002E1993" w:rsidRPr="002E1993" w14:paraId="7CE80913" w14:textId="77777777" w:rsidTr="008A4B32">
        <w:tc>
          <w:tcPr>
            <w:tcW w:w="9016" w:type="dxa"/>
            <w:gridSpan w:val="2"/>
          </w:tcPr>
          <w:p w14:paraId="2DC01BBE" w14:textId="77777777" w:rsidR="007D24A0" w:rsidRPr="0073551F" w:rsidRDefault="007D24A0" w:rsidP="007D24A0">
            <w:pPr>
              <w:rPr>
                <w:b/>
              </w:rPr>
            </w:pPr>
            <w:r w:rsidRPr="0073551F">
              <w:rPr>
                <w:b/>
              </w:rPr>
              <w:t xml:space="preserve">Is match funding available: </w:t>
            </w:r>
          </w:p>
          <w:p w14:paraId="3DF50C5C" w14:textId="58718944" w:rsidR="007D24A0" w:rsidRPr="0073551F" w:rsidRDefault="0073551F" w:rsidP="00A735AF">
            <w:pPr>
              <w:rPr>
                <w:b/>
                <w:noProof/>
              </w:rPr>
            </w:pPr>
            <w:r w:rsidRPr="0073551F">
              <w:rPr>
                <w:noProof/>
              </w:rPr>
              <w:t xml:space="preserve">Potential match funding through the </w:t>
            </w:r>
            <w:r w:rsidR="00A735AF" w:rsidRPr="0073551F">
              <w:t>National Heritage Lottery Fund</w:t>
            </w:r>
            <w:r w:rsidRPr="0073551F">
              <w:t>.</w:t>
            </w:r>
            <w:r w:rsidR="00A735AF" w:rsidRPr="0073551F">
              <w:t xml:space="preserve"> </w:t>
            </w:r>
            <w:r w:rsidRPr="0073551F">
              <w:t>A bid is currently being drafted and is expected to be submitted to the NHLF in early 2024 for consideration.</w:t>
            </w:r>
          </w:p>
        </w:tc>
      </w:tr>
      <w:tr w:rsidR="002E1993" w:rsidRPr="002E1993" w14:paraId="3E6A7A6B" w14:textId="77777777" w:rsidTr="008A4B32">
        <w:tc>
          <w:tcPr>
            <w:tcW w:w="9016" w:type="dxa"/>
            <w:gridSpan w:val="2"/>
          </w:tcPr>
          <w:p w14:paraId="6CB10E11" w14:textId="77777777" w:rsidR="007D24A0" w:rsidRPr="0073551F" w:rsidRDefault="007D24A0" w:rsidP="007D24A0">
            <w:pPr>
              <w:rPr>
                <w:b/>
              </w:rPr>
            </w:pPr>
            <w:r w:rsidRPr="0073551F">
              <w:rPr>
                <w:b/>
              </w:rPr>
              <w:t xml:space="preserve">Timeframe for delivery of project: </w:t>
            </w:r>
          </w:p>
          <w:p w14:paraId="5F759F3B" w14:textId="73024F78" w:rsidR="007D24A0" w:rsidRPr="0073551F" w:rsidRDefault="00A735AF" w:rsidP="007D24A0">
            <w:r w:rsidRPr="0073551F">
              <w:rPr>
                <w:noProof/>
              </w:rPr>
              <w:t>202</w:t>
            </w:r>
            <w:r w:rsidR="0073551F">
              <w:rPr>
                <w:noProof/>
              </w:rPr>
              <w:t>4</w:t>
            </w:r>
            <w:r w:rsidRPr="0073551F">
              <w:rPr>
                <w:noProof/>
              </w:rPr>
              <w:t>/2</w:t>
            </w:r>
            <w:r w:rsidR="0073551F">
              <w:rPr>
                <w:noProof/>
              </w:rPr>
              <w:t>5</w:t>
            </w:r>
          </w:p>
        </w:tc>
      </w:tr>
      <w:tr w:rsidR="002E1993" w:rsidRPr="002E1993" w14:paraId="653BE198" w14:textId="77777777" w:rsidTr="008A4B32">
        <w:tc>
          <w:tcPr>
            <w:tcW w:w="9016" w:type="dxa"/>
            <w:gridSpan w:val="2"/>
          </w:tcPr>
          <w:p w14:paraId="15E72880" w14:textId="77777777" w:rsidR="007D24A0" w:rsidRPr="0073551F" w:rsidRDefault="007D24A0" w:rsidP="007D24A0">
            <w:pPr>
              <w:rPr>
                <w:b/>
              </w:rPr>
            </w:pPr>
            <w:r w:rsidRPr="0073551F">
              <w:rPr>
                <w:b/>
              </w:rPr>
              <w:t xml:space="preserve">How will the project be maintained once completed: </w:t>
            </w:r>
          </w:p>
          <w:p w14:paraId="600970DE" w14:textId="77777777" w:rsidR="007D24A0" w:rsidRPr="002E1993" w:rsidRDefault="00A735AF" w:rsidP="007D24A0">
            <w:pPr>
              <w:rPr>
                <w:color w:val="FF0000"/>
              </w:rPr>
            </w:pPr>
            <w:r w:rsidRPr="0073551F">
              <w:t>Once completed the Trustees &amp; Management Committee of Gedling Youth &amp; Community Hub will employ a caretaker to manage the facility.</w:t>
            </w:r>
          </w:p>
        </w:tc>
      </w:tr>
      <w:tr w:rsidR="002E1993" w:rsidRPr="002E1993" w14:paraId="51A27023" w14:textId="77777777" w:rsidTr="008A4B32">
        <w:tc>
          <w:tcPr>
            <w:tcW w:w="9016" w:type="dxa"/>
            <w:gridSpan w:val="2"/>
          </w:tcPr>
          <w:p w14:paraId="454A621B" w14:textId="77777777" w:rsidR="007D24A0" w:rsidRPr="002E1993" w:rsidRDefault="007D24A0" w:rsidP="007D24A0">
            <w:pPr>
              <w:rPr>
                <w:color w:val="FF0000"/>
              </w:rPr>
            </w:pPr>
          </w:p>
        </w:tc>
      </w:tr>
      <w:tr w:rsidR="00A735AF" w:rsidRPr="002E1993" w14:paraId="3298341B" w14:textId="77777777" w:rsidTr="008A4B32">
        <w:tc>
          <w:tcPr>
            <w:tcW w:w="9016" w:type="dxa"/>
            <w:gridSpan w:val="2"/>
          </w:tcPr>
          <w:p w14:paraId="5FB4CFBF" w14:textId="77777777" w:rsidR="007D24A0" w:rsidRPr="000C1A13" w:rsidRDefault="007D24A0" w:rsidP="007D24A0">
            <w:pPr>
              <w:rPr>
                <w:b/>
              </w:rPr>
            </w:pPr>
            <w:r w:rsidRPr="000C1A13">
              <w:rPr>
                <w:b/>
              </w:rPr>
              <w:lastRenderedPageBreak/>
              <w:t xml:space="preserve">Assessment of project: </w:t>
            </w:r>
          </w:p>
          <w:p w14:paraId="3692B4D8" w14:textId="77777777" w:rsidR="00505261" w:rsidRPr="000C1A13" w:rsidRDefault="00505261" w:rsidP="007D24A0">
            <w:pPr>
              <w:rPr>
                <w:i/>
                <w:noProof/>
              </w:rPr>
            </w:pPr>
          </w:p>
          <w:p w14:paraId="35308FDF" w14:textId="77777777" w:rsidR="00EC6A5B" w:rsidRPr="000C1A13" w:rsidRDefault="00EC6A5B" w:rsidP="00EC6A5B">
            <w:pPr>
              <w:rPr>
                <w:i/>
              </w:rPr>
            </w:pPr>
            <w:r w:rsidRPr="000C1A13">
              <w:rPr>
                <w:i/>
                <w:noProof/>
              </w:rPr>
              <w:t xml:space="preserve">This nominated project is compliant with </w:t>
            </w:r>
            <w:r w:rsidRPr="000C1A13">
              <w:rPr>
                <w:i/>
              </w:rPr>
              <w:t xml:space="preserve">Regulation 59F of the 2010 Regulations and is located in a ward which has contributed significant CIL Receipts from local development, namely the new housing development at Chase Farm, Gedling. </w:t>
            </w:r>
          </w:p>
          <w:p w14:paraId="230C29D7" w14:textId="77777777" w:rsidR="00EB084D" w:rsidRPr="000C1A13" w:rsidRDefault="00EB084D" w:rsidP="007D24A0">
            <w:pPr>
              <w:rPr>
                <w:i/>
                <w:noProof/>
              </w:rPr>
            </w:pPr>
          </w:p>
          <w:p w14:paraId="24ADF00E" w14:textId="77777777" w:rsidR="00CE589D" w:rsidRPr="000C1A13" w:rsidRDefault="00CE589D" w:rsidP="007D24A0">
            <w:pPr>
              <w:rPr>
                <w:i/>
              </w:rPr>
            </w:pPr>
            <w:r w:rsidRPr="000C1A13">
              <w:rPr>
                <w:i/>
                <w:noProof/>
              </w:rPr>
              <w:t>The property, 13 Shearing Hill, formally the railway station, is a Locally Designated Heritage Assest and in accordance within Policy 31 of the Local Planning Document, its retention is strongly encouraged where possible. The building has been left to fall into disrepair and this project would see the building restore</w:t>
            </w:r>
            <w:r w:rsidR="0082621A" w:rsidRPr="000C1A13">
              <w:rPr>
                <w:i/>
                <w:noProof/>
              </w:rPr>
              <w:t>d so that it can be safely used</w:t>
            </w:r>
            <w:r w:rsidRPr="000C1A13">
              <w:rPr>
                <w:i/>
                <w:noProof/>
              </w:rPr>
              <w:t xml:space="preserve"> the </w:t>
            </w:r>
            <w:r w:rsidRPr="000C1A13">
              <w:rPr>
                <w:i/>
              </w:rPr>
              <w:t xml:space="preserve">Gedling Youth &amp; Community Hub. </w:t>
            </w:r>
          </w:p>
          <w:p w14:paraId="3FDEFF7C" w14:textId="77777777" w:rsidR="00CE589D" w:rsidRPr="000C1A13" w:rsidRDefault="00CE589D" w:rsidP="007D24A0">
            <w:pPr>
              <w:rPr>
                <w:i/>
              </w:rPr>
            </w:pPr>
          </w:p>
          <w:p w14:paraId="68FC0CF0" w14:textId="77777777" w:rsidR="0082621A" w:rsidRPr="000C1A13" w:rsidRDefault="006C5C77" w:rsidP="006C5C77">
            <w:pPr>
              <w:rPr>
                <w:i/>
                <w:noProof/>
              </w:rPr>
            </w:pPr>
            <w:r w:rsidRPr="000C1A13">
              <w:rPr>
                <w:i/>
                <w:noProof/>
              </w:rPr>
              <w:t xml:space="preserve">The </w:t>
            </w:r>
            <w:r w:rsidR="0082621A" w:rsidRPr="000C1A13">
              <w:rPr>
                <w:i/>
                <w:noProof/>
              </w:rPr>
              <w:t>building</w:t>
            </w:r>
            <w:r w:rsidRPr="000C1A13">
              <w:rPr>
                <w:i/>
                <w:noProof/>
              </w:rPr>
              <w:t xml:space="preserve"> is situated approx. 1.4km from the large housing </w:t>
            </w:r>
            <w:r w:rsidR="0082621A" w:rsidRPr="000C1A13">
              <w:rPr>
                <w:i/>
                <w:noProof/>
              </w:rPr>
              <w:t>development at Chase Farm which has generated signficiant CIL Reciepts specificially for Non-Parish Neighbourhood funding.</w:t>
            </w:r>
          </w:p>
          <w:p w14:paraId="28894BAD" w14:textId="77777777" w:rsidR="00DE5F72" w:rsidRPr="000C1A13" w:rsidRDefault="00DE5F72" w:rsidP="006C5C77">
            <w:pPr>
              <w:rPr>
                <w:i/>
                <w:noProof/>
              </w:rPr>
            </w:pPr>
          </w:p>
          <w:p w14:paraId="3628E252" w14:textId="77777777" w:rsidR="00CE589D" w:rsidRPr="000C1A13" w:rsidRDefault="00DE5F72" w:rsidP="007D24A0">
            <w:pPr>
              <w:rPr>
                <w:i/>
              </w:rPr>
            </w:pPr>
            <w:r w:rsidRPr="000C1A13">
              <w:rPr>
                <w:i/>
                <w:noProof/>
              </w:rPr>
              <w:t xml:space="preserve">With a strong focus on community the proposed redevelopment of the </w:t>
            </w:r>
            <w:r w:rsidRPr="000C1A13">
              <w:rPr>
                <w:i/>
              </w:rPr>
              <w:t>Gedling Youth &amp; Community Hub would create numerous opportunities for local residents</w:t>
            </w:r>
            <w:r w:rsidR="00AF0903" w:rsidRPr="000C1A13">
              <w:rPr>
                <w:i/>
              </w:rPr>
              <w:t xml:space="preserve"> including recreational activities and classes, a tea room and links to potential future green spaces via the redevelopment of the historic railway line. T</w:t>
            </w:r>
            <w:r w:rsidR="00AF0903" w:rsidRPr="000C1A13">
              <w:rPr>
                <w:i/>
                <w:noProof/>
              </w:rPr>
              <w:t xml:space="preserve">he </w:t>
            </w:r>
            <w:r w:rsidR="00AF0903" w:rsidRPr="000C1A13">
              <w:rPr>
                <w:i/>
              </w:rPr>
              <w:t>Gedling Youth &amp; Community Hub have committed to providing opportunities for youthful residents in the locality and as such would ensure that the building once redeveloped is also retained for use as a Young Peoples Centre.</w:t>
            </w:r>
          </w:p>
          <w:p w14:paraId="597F3FA6" w14:textId="77777777" w:rsidR="00C10F9E" w:rsidRPr="000C1A13" w:rsidRDefault="00C10F9E" w:rsidP="007D24A0">
            <w:pPr>
              <w:rPr>
                <w:i/>
                <w:noProof/>
              </w:rPr>
            </w:pPr>
          </w:p>
          <w:p w14:paraId="1F4F0168" w14:textId="4F13EDEB" w:rsidR="000C1A13" w:rsidRPr="00511517" w:rsidRDefault="000C1A13" w:rsidP="000C1A13">
            <w:pPr>
              <w:rPr>
                <w:i/>
                <w:noProof/>
              </w:rPr>
            </w:pPr>
            <w:r>
              <w:rPr>
                <w:i/>
                <w:noProof/>
              </w:rPr>
              <w:t>Notwithstanding the above, it is not considered that the</w:t>
            </w:r>
            <w:r w:rsidRPr="00511517">
              <w:rPr>
                <w:i/>
                <w:noProof/>
              </w:rPr>
              <w:t xml:space="preserve"> project </w:t>
            </w:r>
            <w:r>
              <w:rPr>
                <w:i/>
                <w:noProof/>
              </w:rPr>
              <w:t xml:space="preserve">is currently suitably progressed to recommend for shortlisting for CIL </w:t>
            </w:r>
            <w:r w:rsidRPr="00511517">
              <w:rPr>
                <w:i/>
                <w:noProof/>
              </w:rPr>
              <w:t xml:space="preserve">Non-Parish Neighbourhood funding at this stage. </w:t>
            </w:r>
            <w:r>
              <w:rPr>
                <w:i/>
                <w:noProof/>
              </w:rPr>
              <w:t xml:space="preserve">The match funding bid to the NLHF is due to be submitted in early 2024 with a decision on the success of this bid expected later in the same year. As such I would recommend that the </w:t>
            </w:r>
            <w:r w:rsidRPr="00511517">
              <w:rPr>
                <w:i/>
                <w:noProof/>
              </w:rPr>
              <w:t>project is retained on the Local Infrastructure Schedule</w:t>
            </w:r>
            <w:r>
              <w:rPr>
                <w:i/>
                <w:noProof/>
              </w:rPr>
              <w:t xml:space="preserve"> so that it can be reconsidered as part of next years awards when it is known whether the match funding bid has been successful or not.</w:t>
            </w:r>
          </w:p>
          <w:p w14:paraId="4CC7F855" w14:textId="77777777" w:rsidR="00804727" w:rsidRPr="000C1A13" w:rsidRDefault="00804727" w:rsidP="007D24A0">
            <w:pPr>
              <w:rPr>
                <w:i/>
                <w:noProof/>
              </w:rPr>
            </w:pPr>
          </w:p>
          <w:p w14:paraId="2E8EAD39" w14:textId="6D87C88C" w:rsidR="007D24A0" w:rsidRPr="002E1993" w:rsidRDefault="00804727" w:rsidP="00A735AF">
            <w:pPr>
              <w:rPr>
                <w:b/>
                <w:i/>
                <w:color w:val="FF0000"/>
              </w:rPr>
            </w:pPr>
            <w:r w:rsidRPr="000C1A13">
              <w:rPr>
                <w:b/>
                <w:i/>
                <w:noProof/>
              </w:rPr>
              <w:t xml:space="preserve">Recommendation: </w:t>
            </w:r>
            <w:r w:rsidR="000C1A13" w:rsidRPr="000C1A13">
              <w:rPr>
                <w:b/>
                <w:i/>
                <w:noProof/>
              </w:rPr>
              <w:t xml:space="preserve">No allocation </w:t>
            </w:r>
            <w:r w:rsidR="000C1A13" w:rsidRPr="00511517">
              <w:rPr>
                <w:b/>
                <w:i/>
                <w:noProof/>
              </w:rPr>
              <w:t>for CIL Non-Parish Neighbourhood Funding</w:t>
            </w:r>
            <w:r w:rsidR="006D088D">
              <w:rPr>
                <w:b/>
                <w:i/>
                <w:noProof/>
              </w:rPr>
              <w:t xml:space="preserve"> at this time</w:t>
            </w:r>
            <w:r w:rsidR="000C1A13" w:rsidRPr="00511517">
              <w:rPr>
                <w:b/>
                <w:i/>
                <w:noProof/>
              </w:rPr>
              <w:t>. Retain on Local Infrastructure Schedule for next round of awards.</w:t>
            </w:r>
          </w:p>
        </w:tc>
      </w:tr>
    </w:tbl>
    <w:p w14:paraId="1413C5D4" w14:textId="77777777" w:rsidR="00AA6344" w:rsidRDefault="00AA6344" w:rsidP="00F12E1B">
      <w:pPr>
        <w:rPr>
          <w:b/>
          <w:bCs/>
          <w:color w:val="FF0000"/>
        </w:rPr>
      </w:pPr>
    </w:p>
    <w:p w14:paraId="54A962A3" w14:textId="77777777" w:rsidR="00EF4FF6" w:rsidRDefault="00EF4FF6" w:rsidP="00F12E1B">
      <w:pPr>
        <w:rPr>
          <w:b/>
          <w:bCs/>
          <w:color w:val="FF0000"/>
        </w:rPr>
      </w:pPr>
    </w:p>
    <w:tbl>
      <w:tblPr>
        <w:tblStyle w:val="TableGrid"/>
        <w:tblW w:w="0" w:type="auto"/>
        <w:tblLook w:val="04A0" w:firstRow="1" w:lastRow="0" w:firstColumn="1" w:lastColumn="0" w:noHBand="0" w:noVBand="1"/>
      </w:tblPr>
      <w:tblGrid>
        <w:gridCol w:w="3807"/>
        <w:gridCol w:w="5209"/>
      </w:tblGrid>
      <w:tr w:rsidR="005768A9" w:rsidRPr="002E1993" w14:paraId="0EE9774E" w14:textId="77777777" w:rsidTr="00D93069">
        <w:tc>
          <w:tcPr>
            <w:tcW w:w="3438" w:type="dxa"/>
          </w:tcPr>
          <w:p w14:paraId="102D5639" w14:textId="77777777" w:rsidR="005768A9" w:rsidRPr="00776288" w:rsidRDefault="005768A9" w:rsidP="00D93069">
            <w:pPr>
              <w:rPr>
                <w:b/>
              </w:rPr>
            </w:pPr>
            <w:r w:rsidRPr="00776288">
              <w:rPr>
                <w:b/>
              </w:rPr>
              <w:t xml:space="preserve">Project Reference: </w:t>
            </w:r>
          </w:p>
          <w:p w14:paraId="36518493" w14:textId="7592AE6C" w:rsidR="005768A9" w:rsidRPr="00776288" w:rsidRDefault="005768A9" w:rsidP="00D93069">
            <w:r w:rsidRPr="00776288">
              <w:rPr>
                <w:noProof/>
              </w:rPr>
              <w:t>LIS3</w:t>
            </w:r>
          </w:p>
        </w:tc>
        <w:tc>
          <w:tcPr>
            <w:tcW w:w="5578" w:type="dxa"/>
          </w:tcPr>
          <w:p w14:paraId="7057DA42" w14:textId="77777777" w:rsidR="005768A9" w:rsidRPr="005768A9" w:rsidRDefault="005768A9" w:rsidP="00D93069">
            <w:pPr>
              <w:rPr>
                <w:b/>
              </w:rPr>
            </w:pPr>
            <w:r w:rsidRPr="005768A9">
              <w:rPr>
                <w:b/>
              </w:rPr>
              <w:t>Project Name:</w:t>
            </w:r>
          </w:p>
          <w:p w14:paraId="755D1487" w14:textId="67069974" w:rsidR="005768A9" w:rsidRPr="005768A9" w:rsidRDefault="005768A9" w:rsidP="00D93069">
            <w:r w:rsidRPr="005768A9">
              <w:rPr>
                <w:noProof/>
              </w:rPr>
              <w:t>Lambley Village Cricket Club</w:t>
            </w:r>
          </w:p>
        </w:tc>
      </w:tr>
      <w:tr w:rsidR="005768A9" w:rsidRPr="002E1993" w14:paraId="1C0EA880" w14:textId="77777777" w:rsidTr="00D93069">
        <w:tc>
          <w:tcPr>
            <w:tcW w:w="9016" w:type="dxa"/>
            <w:gridSpan w:val="2"/>
          </w:tcPr>
          <w:p w14:paraId="2D92B358" w14:textId="77777777" w:rsidR="005768A9" w:rsidRPr="00776288" w:rsidRDefault="005768A9" w:rsidP="00D93069">
            <w:pPr>
              <w:rPr>
                <w:b/>
              </w:rPr>
            </w:pPr>
            <w:r w:rsidRPr="00776288">
              <w:rPr>
                <w:b/>
              </w:rPr>
              <w:t>Project Description:</w:t>
            </w:r>
          </w:p>
          <w:p w14:paraId="6B3373F2" w14:textId="77777777" w:rsidR="00776288" w:rsidRPr="00776288" w:rsidRDefault="005768A9" w:rsidP="00D93069">
            <w:r w:rsidRPr="00776288">
              <w:t xml:space="preserve">The </w:t>
            </w:r>
            <w:r w:rsidR="008A58A3" w:rsidRPr="00776288">
              <w:t>Lambley Village Cricket Club were established in 1949 and have been playing at Lambley Lane Recreation Ground in Gedling since the early 1980s.</w:t>
            </w:r>
            <w:r w:rsidR="00776288" w:rsidRPr="00776288">
              <w:t xml:space="preserve"> At the time the Cricket Club paid for and installed a temporary concrete structure to be used in association with the Cricket Club. </w:t>
            </w:r>
          </w:p>
          <w:p w14:paraId="3D4A9307" w14:textId="77777777" w:rsidR="00776288" w:rsidRPr="00776288" w:rsidRDefault="00776288" w:rsidP="00D93069"/>
          <w:p w14:paraId="58862F9C" w14:textId="3954BE92" w:rsidR="00776288" w:rsidRPr="00776288" w:rsidRDefault="00776288" w:rsidP="00D93069">
            <w:r w:rsidRPr="00776288">
              <w:t xml:space="preserve">This structure is now unfit for purpose and the proposed project would look to utilise CIL Non-Parish Neighbourhood Funding to replace the existing structure with a small brick-built structure. </w:t>
            </w:r>
          </w:p>
          <w:p w14:paraId="7F0F7CED" w14:textId="77777777" w:rsidR="00776288" w:rsidRPr="00776288" w:rsidRDefault="00776288" w:rsidP="00D93069"/>
          <w:p w14:paraId="730F36BA" w14:textId="656502E9" w:rsidR="00776288" w:rsidRPr="00776288" w:rsidRDefault="00776288" w:rsidP="00D93069">
            <w:r w:rsidRPr="00776288">
              <w:t>The new structure would include two new changing rooms, an officials/private/non-gender changing space, small kitchen area, equipment storage room and a minimum of 3 toilets and 2 showers.</w:t>
            </w:r>
          </w:p>
          <w:p w14:paraId="509916DB" w14:textId="77777777" w:rsidR="005768A9" w:rsidRPr="00776288" w:rsidRDefault="005768A9" w:rsidP="00776288"/>
        </w:tc>
      </w:tr>
      <w:tr w:rsidR="005768A9" w:rsidRPr="002E1993" w14:paraId="2E24F773" w14:textId="77777777" w:rsidTr="00D93069">
        <w:tc>
          <w:tcPr>
            <w:tcW w:w="9016" w:type="dxa"/>
            <w:gridSpan w:val="2"/>
          </w:tcPr>
          <w:p w14:paraId="79630146" w14:textId="77777777" w:rsidR="005768A9" w:rsidRPr="00776288" w:rsidRDefault="005768A9" w:rsidP="00D93069">
            <w:pPr>
              <w:rPr>
                <w:b/>
              </w:rPr>
            </w:pPr>
            <w:r w:rsidRPr="00776288">
              <w:rPr>
                <w:b/>
              </w:rPr>
              <w:lastRenderedPageBreak/>
              <w:t>Location:</w:t>
            </w:r>
          </w:p>
          <w:p w14:paraId="6634E545" w14:textId="65C33F12" w:rsidR="005768A9" w:rsidRPr="00776288" w:rsidRDefault="00776288" w:rsidP="00D93069">
            <w:pPr>
              <w:rPr>
                <w:noProof/>
              </w:rPr>
            </w:pPr>
            <w:r w:rsidRPr="00776288">
              <w:rPr>
                <w:noProof/>
              </w:rPr>
              <w:t>Lambley Village Cricket Club, Lambley Lane Recreation Ground (South), Lambley Lane, Gedling, Notinghamshire, NG4 4PA.</w:t>
            </w:r>
          </w:p>
          <w:p w14:paraId="164C783D" w14:textId="0B913E3B" w:rsidR="005768A9" w:rsidRPr="005768A9" w:rsidRDefault="0063509C" w:rsidP="00D93069">
            <w:pPr>
              <w:rPr>
                <w:noProof/>
                <w:color w:val="FF0000"/>
              </w:rPr>
            </w:pPr>
            <w:r>
              <w:rPr>
                <w:noProof/>
              </w:rPr>
              <w:drawing>
                <wp:inline distT="0" distB="0" distL="0" distR="0" wp14:anchorId="5E0D0E49" wp14:editId="35E9F0D8">
                  <wp:extent cx="5731510" cy="3407410"/>
                  <wp:effectExtent l="0" t="0" r="2540" b="2540"/>
                  <wp:docPr id="313982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82468" name=""/>
                          <pic:cNvPicPr/>
                        </pic:nvPicPr>
                        <pic:blipFill>
                          <a:blip r:embed="rId13"/>
                          <a:stretch>
                            <a:fillRect/>
                          </a:stretch>
                        </pic:blipFill>
                        <pic:spPr>
                          <a:xfrm>
                            <a:off x="0" y="0"/>
                            <a:ext cx="5731510" cy="3407410"/>
                          </a:xfrm>
                          <a:prstGeom prst="rect">
                            <a:avLst/>
                          </a:prstGeom>
                        </pic:spPr>
                      </pic:pic>
                    </a:graphicData>
                  </a:graphic>
                </wp:inline>
              </w:drawing>
            </w:r>
          </w:p>
          <w:p w14:paraId="0EAD6C6B" w14:textId="77777777" w:rsidR="005768A9" w:rsidRPr="005768A9" w:rsidRDefault="005768A9" w:rsidP="00D93069">
            <w:pPr>
              <w:rPr>
                <w:noProof/>
                <w:color w:val="FF0000"/>
              </w:rPr>
            </w:pPr>
          </w:p>
        </w:tc>
      </w:tr>
      <w:tr w:rsidR="005768A9" w:rsidRPr="002E1993" w14:paraId="54B2DAE7" w14:textId="77777777" w:rsidTr="00D93069">
        <w:tc>
          <w:tcPr>
            <w:tcW w:w="9016" w:type="dxa"/>
            <w:gridSpan w:val="2"/>
          </w:tcPr>
          <w:p w14:paraId="5B35C18E" w14:textId="77777777" w:rsidR="005768A9" w:rsidRPr="0063509C" w:rsidRDefault="005768A9" w:rsidP="00D93069">
            <w:pPr>
              <w:rPr>
                <w:b/>
              </w:rPr>
            </w:pPr>
            <w:r w:rsidRPr="0063509C">
              <w:rPr>
                <w:b/>
              </w:rPr>
              <w:t xml:space="preserve">Lead Agency: </w:t>
            </w:r>
          </w:p>
          <w:p w14:paraId="384F4911" w14:textId="2253EAEA" w:rsidR="005768A9" w:rsidRPr="005768A9" w:rsidRDefault="0063509C" w:rsidP="00D93069">
            <w:pPr>
              <w:rPr>
                <w:color w:val="FF0000"/>
              </w:rPr>
            </w:pPr>
            <w:r w:rsidRPr="0063509C">
              <w:rPr>
                <w:noProof/>
              </w:rPr>
              <w:t>Lambley Village Cricket Club</w:t>
            </w:r>
          </w:p>
        </w:tc>
      </w:tr>
      <w:tr w:rsidR="005768A9" w:rsidRPr="002E1993" w14:paraId="2C3E04F4" w14:textId="77777777" w:rsidTr="00D93069">
        <w:tc>
          <w:tcPr>
            <w:tcW w:w="9016" w:type="dxa"/>
            <w:gridSpan w:val="2"/>
          </w:tcPr>
          <w:p w14:paraId="6C84C5ED" w14:textId="77777777" w:rsidR="005768A9" w:rsidRPr="0063509C" w:rsidRDefault="005768A9" w:rsidP="00D93069">
            <w:pPr>
              <w:rPr>
                <w:b/>
              </w:rPr>
            </w:pPr>
            <w:r w:rsidRPr="0063509C">
              <w:rPr>
                <w:b/>
              </w:rPr>
              <w:t>How does the project meet a need created by new development:</w:t>
            </w:r>
          </w:p>
          <w:p w14:paraId="70A71BBB" w14:textId="7BB1704E" w:rsidR="0063509C" w:rsidRPr="0063509C" w:rsidRDefault="0063509C" w:rsidP="0063509C">
            <w:r w:rsidRPr="0063509C">
              <w:t xml:space="preserve">CIL liable development has commenced and generated substantial CIL receipts adjacent to the Lambley Lane Recreation Ground. </w:t>
            </w:r>
            <w:r w:rsidR="00992E3D">
              <w:t>Approval has been granted, as part of the Chase Farm Development, for 970 dwellings and a local centre.</w:t>
            </w:r>
            <w:r w:rsidRPr="0063509C">
              <w:t xml:space="preserve"> </w:t>
            </w:r>
            <w:r w:rsidR="00992E3D">
              <w:t>T</w:t>
            </w:r>
            <w:r w:rsidRPr="0063509C">
              <w:t>his will increase the population of Gedling; mainly with young families who require access to sports and recreation.</w:t>
            </w:r>
          </w:p>
          <w:p w14:paraId="55DFC121" w14:textId="77777777" w:rsidR="0063509C" w:rsidRPr="0063509C" w:rsidRDefault="0063509C" w:rsidP="0063509C"/>
          <w:p w14:paraId="417E7AE9" w14:textId="2F2973E9" w:rsidR="005768A9" w:rsidRPr="0063509C" w:rsidRDefault="0063509C" w:rsidP="0063509C">
            <w:r w:rsidRPr="0063509C">
              <w:t>This project would see an existing sporting facility redeveloped so that it is fit for purpose and can provide sport and leisure activities for new and existing residents of the borough alike.</w:t>
            </w:r>
          </w:p>
        </w:tc>
      </w:tr>
      <w:tr w:rsidR="005768A9" w:rsidRPr="002E1993" w14:paraId="09673C94" w14:textId="77777777" w:rsidTr="00D93069">
        <w:tc>
          <w:tcPr>
            <w:tcW w:w="9016" w:type="dxa"/>
            <w:gridSpan w:val="2"/>
          </w:tcPr>
          <w:p w14:paraId="6250C2FB" w14:textId="77777777" w:rsidR="005768A9" w:rsidRPr="0063509C" w:rsidRDefault="005768A9" w:rsidP="00D93069">
            <w:pPr>
              <w:rPr>
                <w:b/>
              </w:rPr>
            </w:pPr>
            <w:r w:rsidRPr="0063509C">
              <w:rPr>
                <w:b/>
              </w:rPr>
              <w:t xml:space="preserve">Total cost of project: </w:t>
            </w:r>
          </w:p>
          <w:p w14:paraId="4F54F5D1" w14:textId="17AEA317" w:rsidR="005768A9" w:rsidRPr="0063509C" w:rsidRDefault="005768A9" w:rsidP="00D93069">
            <w:r w:rsidRPr="0063509C">
              <w:rPr>
                <w:noProof/>
              </w:rPr>
              <w:t>£</w:t>
            </w:r>
            <w:r w:rsidR="0063509C" w:rsidRPr="0063509C">
              <w:rPr>
                <w:noProof/>
              </w:rPr>
              <w:t>90</w:t>
            </w:r>
            <w:r w:rsidRPr="0063509C">
              <w:rPr>
                <w:noProof/>
              </w:rPr>
              <w:t>,000</w:t>
            </w:r>
          </w:p>
        </w:tc>
      </w:tr>
      <w:tr w:rsidR="005768A9" w:rsidRPr="002E1993" w14:paraId="6D9C5636" w14:textId="77777777" w:rsidTr="00D93069">
        <w:tc>
          <w:tcPr>
            <w:tcW w:w="9016" w:type="dxa"/>
            <w:gridSpan w:val="2"/>
          </w:tcPr>
          <w:p w14:paraId="588BB196" w14:textId="77777777" w:rsidR="005768A9" w:rsidRPr="0063509C" w:rsidRDefault="005768A9" w:rsidP="00D93069">
            <w:pPr>
              <w:rPr>
                <w:b/>
              </w:rPr>
            </w:pPr>
            <w:r w:rsidRPr="0063509C">
              <w:rPr>
                <w:b/>
              </w:rPr>
              <w:t xml:space="preserve">How much CIL Neighbourhood Funding is required: </w:t>
            </w:r>
          </w:p>
          <w:p w14:paraId="0228ADB3" w14:textId="77777777" w:rsidR="005768A9" w:rsidRPr="0063509C" w:rsidRDefault="005768A9" w:rsidP="00D93069">
            <w:r w:rsidRPr="0063509C">
              <w:rPr>
                <w:noProof/>
              </w:rPr>
              <w:t>£75,000</w:t>
            </w:r>
          </w:p>
        </w:tc>
      </w:tr>
      <w:tr w:rsidR="005768A9" w:rsidRPr="002E1993" w14:paraId="52A96025" w14:textId="77777777" w:rsidTr="00D93069">
        <w:tc>
          <w:tcPr>
            <w:tcW w:w="9016" w:type="dxa"/>
            <w:gridSpan w:val="2"/>
          </w:tcPr>
          <w:p w14:paraId="21A43993" w14:textId="77777777" w:rsidR="005768A9" w:rsidRPr="00E84D5A" w:rsidRDefault="005768A9" w:rsidP="00D93069">
            <w:pPr>
              <w:rPr>
                <w:b/>
              </w:rPr>
            </w:pPr>
            <w:r w:rsidRPr="00E84D5A">
              <w:rPr>
                <w:b/>
              </w:rPr>
              <w:t xml:space="preserve">Is match funding available: </w:t>
            </w:r>
          </w:p>
          <w:p w14:paraId="344192CC" w14:textId="783DFB9F" w:rsidR="0063509C" w:rsidRPr="00E84D5A" w:rsidRDefault="0063509C" w:rsidP="00D93069">
            <w:pPr>
              <w:rPr>
                <w:noProof/>
              </w:rPr>
            </w:pPr>
            <w:r w:rsidRPr="00E84D5A">
              <w:rPr>
                <w:noProof/>
              </w:rPr>
              <w:t xml:space="preserve">Match funding of £800 from Cllr Grant Funds and </w:t>
            </w:r>
            <w:r w:rsidRPr="00E84D5A">
              <w:rPr>
                <w:bCs/>
                <w:noProof/>
              </w:rPr>
              <w:t>£2,500 from private sponsorships secured to date.</w:t>
            </w:r>
          </w:p>
        </w:tc>
      </w:tr>
      <w:tr w:rsidR="005768A9" w:rsidRPr="002E1993" w14:paraId="332C3658" w14:textId="77777777" w:rsidTr="00D93069">
        <w:tc>
          <w:tcPr>
            <w:tcW w:w="9016" w:type="dxa"/>
            <w:gridSpan w:val="2"/>
          </w:tcPr>
          <w:p w14:paraId="46DA4295" w14:textId="77777777" w:rsidR="005768A9" w:rsidRPr="00E84D5A" w:rsidRDefault="005768A9" w:rsidP="00D93069">
            <w:pPr>
              <w:rPr>
                <w:b/>
              </w:rPr>
            </w:pPr>
            <w:r w:rsidRPr="00E84D5A">
              <w:rPr>
                <w:b/>
              </w:rPr>
              <w:t xml:space="preserve">Timeframe for delivery of project: </w:t>
            </w:r>
          </w:p>
          <w:p w14:paraId="3E39317C" w14:textId="5307DD79" w:rsidR="005768A9" w:rsidRPr="00E84D5A" w:rsidRDefault="005768A9" w:rsidP="00D93069">
            <w:r w:rsidRPr="00E84D5A">
              <w:rPr>
                <w:noProof/>
              </w:rPr>
              <w:t>202</w:t>
            </w:r>
            <w:r w:rsidR="00E84D5A" w:rsidRPr="00E84D5A">
              <w:rPr>
                <w:noProof/>
              </w:rPr>
              <w:t>4-2028</w:t>
            </w:r>
          </w:p>
        </w:tc>
      </w:tr>
      <w:tr w:rsidR="005768A9" w:rsidRPr="002E1993" w14:paraId="70DD9007" w14:textId="77777777" w:rsidTr="00D93069">
        <w:tc>
          <w:tcPr>
            <w:tcW w:w="9016" w:type="dxa"/>
            <w:gridSpan w:val="2"/>
          </w:tcPr>
          <w:p w14:paraId="422D8EB5" w14:textId="77777777" w:rsidR="005768A9" w:rsidRPr="00E84D5A" w:rsidRDefault="005768A9" w:rsidP="00D93069">
            <w:pPr>
              <w:rPr>
                <w:b/>
              </w:rPr>
            </w:pPr>
            <w:r w:rsidRPr="00E84D5A">
              <w:rPr>
                <w:b/>
              </w:rPr>
              <w:lastRenderedPageBreak/>
              <w:t xml:space="preserve">How will the project be maintained once completed: </w:t>
            </w:r>
          </w:p>
          <w:p w14:paraId="68C88D31" w14:textId="33FCCD87" w:rsidR="005768A9" w:rsidRPr="00E84D5A" w:rsidRDefault="005768A9" w:rsidP="00D93069">
            <w:r w:rsidRPr="00E84D5A">
              <w:t xml:space="preserve">Once completed </w:t>
            </w:r>
            <w:r w:rsidR="00E84D5A" w:rsidRPr="00E84D5A">
              <w:rPr>
                <w:noProof/>
              </w:rPr>
              <w:t>Lambley Village Cricket Club</w:t>
            </w:r>
            <w:r w:rsidRPr="00E84D5A">
              <w:t xml:space="preserve"> will </w:t>
            </w:r>
            <w:r w:rsidR="00E84D5A" w:rsidRPr="00E84D5A">
              <w:t>continue to maintain the building through club funds, sponsorship and additional fundraising</w:t>
            </w:r>
            <w:r w:rsidR="00E84D5A">
              <w:t xml:space="preserve"> if required</w:t>
            </w:r>
            <w:r w:rsidR="00E84D5A" w:rsidRPr="00E84D5A">
              <w:t>.</w:t>
            </w:r>
          </w:p>
        </w:tc>
      </w:tr>
      <w:tr w:rsidR="005768A9" w:rsidRPr="002E1993" w14:paraId="2304C328" w14:textId="77777777" w:rsidTr="00D93069">
        <w:tc>
          <w:tcPr>
            <w:tcW w:w="9016" w:type="dxa"/>
            <w:gridSpan w:val="2"/>
          </w:tcPr>
          <w:p w14:paraId="7EEB46B6" w14:textId="77777777" w:rsidR="005768A9" w:rsidRPr="005768A9" w:rsidRDefault="005768A9" w:rsidP="00D93069">
            <w:pPr>
              <w:rPr>
                <w:color w:val="FF0000"/>
              </w:rPr>
            </w:pPr>
          </w:p>
        </w:tc>
      </w:tr>
      <w:tr w:rsidR="005768A9" w:rsidRPr="002E1993" w14:paraId="04EAEEA9" w14:textId="77777777" w:rsidTr="00D93069">
        <w:tc>
          <w:tcPr>
            <w:tcW w:w="9016" w:type="dxa"/>
            <w:gridSpan w:val="2"/>
          </w:tcPr>
          <w:p w14:paraId="08BFA5EF" w14:textId="77777777" w:rsidR="005768A9" w:rsidRPr="000F4235" w:rsidRDefault="005768A9" w:rsidP="00D93069">
            <w:pPr>
              <w:rPr>
                <w:b/>
              </w:rPr>
            </w:pPr>
            <w:r w:rsidRPr="000F4235">
              <w:rPr>
                <w:b/>
              </w:rPr>
              <w:t xml:space="preserve">Assessment of project: </w:t>
            </w:r>
          </w:p>
          <w:p w14:paraId="3B4D717B" w14:textId="77777777" w:rsidR="005768A9" w:rsidRPr="000F4235" w:rsidRDefault="005768A9" w:rsidP="00D93069">
            <w:pPr>
              <w:rPr>
                <w:i/>
                <w:noProof/>
              </w:rPr>
            </w:pPr>
          </w:p>
          <w:p w14:paraId="2507433E" w14:textId="60C85656" w:rsidR="005768A9" w:rsidRPr="000F4235" w:rsidRDefault="00DC6530" w:rsidP="00D93069">
            <w:pPr>
              <w:rPr>
                <w:i/>
              </w:rPr>
            </w:pPr>
            <w:r w:rsidRPr="000F4235">
              <w:rPr>
                <w:i/>
                <w:noProof/>
              </w:rPr>
              <w:t>Whilst the</w:t>
            </w:r>
            <w:r w:rsidR="005768A9" w:rsidRPr="000F4235">
              <w:rPr>
                <w:i/>
                <w:noProof/>
              </w:rPr>
              <w:t xml:space="preserve"> nominated project </w:t>
            </w:r>
            <w:r w:rsidR="005768A9" w:rsidRPr="000F4235">
              <w:rPr>
                <w:i/>
              </w:rPr>
              <w:t xml:space="preserve">is located </w:t>
            </w:r>
            <w:r w:rsidRPr="000F4235">
              <w:rPr>
                <w:i/>
              </w:rPr>
              <w:t>with</w:t>
            </w:r>
            <w:r w:rsidR="005768A9" w:rsidRPr="000F4235">
              <w:rPr>
                <w:i/>
              </w:rPr>
              <w:t>in a ward which has contributed significant CIL Receipts from local development, namely the new housing development at Chase Farm, Gedling</w:t>
            </w:r>
            <w:r w:rsidRPr="000F4235">
              <w:rPr>
                <w:i/>
              </w:rPr>
              <w:t xml:space="preserve">, it is currently unclear how the project would benefit </w:t>
            </w:r>
            <w:r w:rsidR="000F4235" w:rsidRPr="000F4235">
              <w:rPr>
                <w:i/>
              </w:rPr>
              <w:t>residents</w:t>
            </w:r>
            <w:r w:rsidRPr="000F4235">
              <w:rPr>
                <w:i/>
              </w:rPr>
              <w:t xml:space="preserve"> outside of members of the Lambley Village Cricket Club</w:t>
            </w:r>
            <w:r w:rsidR="000F4235" w:rsidRPr="000F4235">
              <w:rPr>
                <w:i/>
              </w:rPr>
              <w:t>. A</w:t>
            </w:r>
            <w:r w:rsidRPr="000F4235">
              <w:rPr>
                <w:i/>
              </w:rPr>
              <w:t>s such, other nominated projects may be considered to have greater public benefit when assessing which projects to award CIL Non-Parish Neighbourhood Funding.</w:t>
            </w:r>
          </w:p>
          <w:p w14:paraId="22AB66E9" w14:textId="77777777" w:rsidR="005768A9" w:rsidRPr="000F4235" w:rsidRDefault="005768A9" w:rsidP="00D93069">
            <w:pPr>
              <w:rPr>
                <w:i/>
                <w:noProof/>
              </w:rPr>
            </w:pPr>
          </w:p>
          <w:p w14:paraId="012CC511" w14:textId="092341BB" w:rsidR="005768A9" w:rsidRPr="000F4235" w:rsidRDefault="005768A9" w:rsidP="00D93069">
            <w:pPr>
              <w:rPr>
                <w:i/>
                <w:noProof/>
              </w:rPr>
            </w:pPr>
            <w:r w:rsidRPr="000F4235">
              <w:rPr>
                <w:i/>
                <w:noProof/>
              </w:rPr>
              <w:t xml:space="preserve">The </w:t>
            </w:r>
            <w:r w:rsidR="00DE1D3E" w:rsidRPr="000F4235">
              <w:rPr>
                <w:i/>
                <w:noProof/>
              </w:rPr>
              <w:t xml:space="preserve">site is situated </w:t>
            </w:r>
            <w:r w:rsidRPr="000F4235">
              <w:rPr>
                <w:i/>
                <w:noProof/>
              </w:rPr>
              <w:t xml:space="preserve">approx. </w:t>
            </w:r>
            <w:r w:rsidR="00DE1D3E" w:rsidRPr="000F4235">
              <w:rPr>
                <w:i/>
                <w:noProof/>
              </w:rPr>
              <w:t>500</w:t>
            </w:r>
            <w:r w:rsidRPr="000F4235">
              <w:rPr>
                <w:i/>
                <w:noProof/>
              </w:rPr>
              <w:t xml:space="preserve">m from the </w:t>
            </w:r>
            <w:r w:rsidR="00DE1D3E" w:rsidRPr="000F4235">
              <w:rPr>
                <w:i/>
                <w:noProof/>
              </w:rPr>
              <w:t xml:space="preserve">centre of the </w:t>
            </w:r>
            <w:r w:rsidRPr="000F4235">
              <w:rPr>
                <w:i/>
                <w:noProof/>
              </w:rPr>
              <w:t>large housing development at Chase Farm which has generated signficiant CIL Reciepts for Non-Parish Neighbourhood funding.</w:t>
            </w:r>
          </w:p>
          <w:p w14:paraId="2D90C4F7" w14:textId="77777777" w:rsidR="005768A9" w:rsidRPr="000F4235" w:rsidRDefault="005768A9" w:rsidP="00D93069">
            <w:pPr>
              <w:rPr>
                <w:i/>
                <w:noProof/>
              </w:rPr>
            </w:pPr>
          </w:p>
          <w:p w14:paraId="43442F8E" w14:textId="147CBFBB" w:rsidR="005768A9" w:rsidRPr="000F4235" w:rsidRDefault="00DE1D3E" w:rsidP="00D93069">
            <w:pPr>
              <w:rPr>
                <w:i/>
                <w:noProof/>
              </w:rPr>
            </w:pPr>
            <w:r w:rsidRPr="000F4235">
              <w:rPr>
                <w:i/>
                <w:noProof/>
              </w:rPr>
              <w:t xml:space="preserve">The </w:t>
            </w:r>
            <w:r w:rsidR="007C0ACE" w:rsidRPr="000F4235">
              <w:rPr>
                <w:i/>
                <w:noProof/>
              </w:rPr>
              <w:t xml:space="preserve">project would enable the replacement and modernisation of the existing pavilion at the Lambley Lane Recreation Ground (south). The pavilion is used by Lambley Village Cricket Club and would </w:t>
            </w:r>
            <w:r w:rsidR="00B6699D" w:rsidRPr="000F4235">
              <w:rPr>
                <w:i/>
                <w:noProof/>
              </w:rPr>
              <w:t>ensure the protection and continued use of this area of open space for sport and lesuire activities for the fututre in accordance with the objectives of the Gedling Plan specifically Community and Place.</w:t>
            </w:r>
          </w:p>
          <w:p w14:paraId="1E1A7BCD" w14:textId="77777777" w:rsidR="00B6699D" w:rsidRPr="000F4235" w:rsidRDefault="00B6699D" w:rsidP="00D93069">
            <w:pPr>
              <w:rPr>
                <w:i/>
                <w:noProof/>
              </w:rPr>
            </w:pPr>
          </w:p>
          <w:p w14:paraId="06558247" w14:textId="759C4CD5" w:rsidR="006D088D" w:rsidRPr="000F4235" w:rsidRDefault="000F4235" w:rsidP="00D93069">
            <w:pPr>
              <w:rPr>
                <w:i/>
                <w:noProof/>
              </w:rPr>
            </w:pPr>
            <w:r w:rsidRPr="000F4235">
              <w:rPr>
                <w:i/>
                <w:noProof/>
              </w:rPr>
              <w:t xml:space="preserve">Notwithstanding the opportunities to </w:t>
            </w:r>
            <w:r w:rsidR="00B6699D" w:rsidRPr="000F4235">
              <w:rPr>
                <w:i/>
                <w:noProof/>
              </w:rPr>
              <w:t>improv</w:t>
            </w:r>
            <w:r w:rsidRPr="000F4235">
              <w:rPr>
                <w:i/>
                <w:noProof/>
              </w:rPr>
              <w:t>e</w:t>
            </w:r>
            <w:r w:rsidR="00B6699D" w:rsidRPr="000F4235">
              <w:rPr>
                <w:i/>
                <w:noProof/>
              </w:rPr>
              <w:t xml:space="preserve"> health and wellbeing</w:t>
            </w:r>
            <w:r w:rsidRPr="000F4235">
              <w:rPr>
                <w:i/>
                <w:noProof/>
              </w:rPr>
              <w:t xml:space="preserve"> within the Borough</w:t>
            </w:r>
            <w:r w:rsidR="00B6699D" w:rsidRPr="000F4235">
              <w:rPr>
                <w:i/>
                <w:noProof/>
              </w:rPr>
              <w:t xml:space="preserve">, the proposed project is still </w:t>
            </w:r>
            <w:r w:rsidRPr="000F4235">
              <w:rPr>
                <w:i/>
                <w:noProof/>
              </w:rPr>
              <w:t xml:space="preserve">considered to be </w:t>
            </w:r>
            <w:r w:rsidR="00B6699D" w:rsidRPr="000F4235">
              <w:rPr>
                <w:i/>
                <w:noProof/>
              </w:rPr>
              <w:t>in its early infancy and</w:t>
            </w:r>
            <w:r w:rsidRPr="000F4235">
              <w:rPr>
                <w:i/>
                <w:noProof/>
              </w:rPr>
              <w:t>,</w:t>
            </w:r>
            <w:r w:rsidR="00B6699D" w:rsidRPr="000F4235">
              <w:rPr>
                <w:i/>
                <w:noProof/>
              </w:rPr>
              <w:t xml:space="preserve"> as of yet</w:t>
            </w:r>
            <w:r w:rsidRPr="000F4235">
              <w:rPr>
                <w:i/>
                <w:noProof/>
              </w:rPr>
              <w:t>,</w:t>
            </w:r>
            <w:r w:rsidR="00B6699D" w:rsidRPr="000F4235">
              <w:rPr>
                <w:i/>
                <w:noProof/>
              </w:rPr>
              <w:t xml:space="preserve"> detailed plans have not been </w:t>
            </w:r>
            <w:r w:rsidRPr="000F4235">
              <w:rPr>
                <w:i/>
                <w:noProof/>
              </w:rPr>
              <w:t>provided</w:t>
            </w:r>
            <w:r w:rsidR="00B6699D" w:rsidRPr="000F4235">
              <w:rPr>
                <w:i/>
                <w:noProof/>
              </w:rPr>
              <w:t xml:space="preserve">. </w:t>
            </w:r>
            <w:r w:rsidRPr="000F4235">
              <w:rPr>
                <w:i/>
                <w:noProof/>
              </w:rPr>
              <w:t>I</w:t>
            </w:r>
            <w:r w:rsidR="00B6699D" w:rsidRPr="000F4235">
              <w:rPr>
                <w:i/>
                <w:noProof/>
              </w:rPr>
              <w:t>t</w:t>
            </w:r>
            <w:r w:rsidRPr="000F4235">
              <w:rPr>
                <w:i/>
                <w:noProof/>
              </w:rPr>
              <w:t xml:space="preserve"> is considered that the project </w:t>
            </w:r>
            <w:r w:rsidR="00B6699D" w:rsidRPr="000F4235">
              <w:rPr>
                <w:i/>
                <w:noProof/>
              </w:rPr>
              <w:t xml:space="preserve">may </w:t>
            </w:r>
            <w:r w:rsidRPr="000F4235">
              <w:rPr>
                <w:i/>
                <w:noProof/>
              </w:rPr>
              <w:t xml:space="preserve">require </w:t>
            </w:r>
            <w:r w:rsidR="00B6699D" w:rsidRPr="000F4235">
              <w:rPr>
                <w:i/>
                <w:noProof/>
              </w:rPr>
              <w:t xml:space="preserve">Planning Permission and as such I would recommend that this project is held on the Local Infrastructure Schedule until </w:t>
            </w:r>
            <w:r w:rsidR="006D088D" w:rsidRPr="000F4235">
              <w:rPr>
                <w:i/>
                <w:noProof/>
              </w:rPr>
              <w:t>it has been established if planning permission is required</w:t>
            </w:r>
            <w:r w:rsidRPr="000F4235">
              <w:rPr>
                <w:i/>
                <w:noProof/>
              </w:rPr>
              <w:t xml:space="preserve"> and if so an application has been submitted to, and determined by, the Local Planning Authority. If planning permission is obtained then a review of the suitability of CIL Non-Parish Neighbourhood Funding could be undertaken.</w:t>
            </w:r>
          </w:p>
          <w:p w14:paraId="3D1718A7" w14:textId="19739817" w:rsidR="005768A9" w:rsidRPr="000F4235" w:rsidRDefault="00B6699D" w:rsidP="00D93069">
            <w:pPr>
              <w:rPr>
                <w:i/>
                <w:noProof/>
              </w:rPr>
            </w:pPr>
            <w:r w:rsidRPr="000F4235">
              <w:rPr>
                <w:i/>
                <w:noProof/>
              </w:rPr>
              <w:t xml:space="preserve"> </w:t>
            </w:r>
          </w:p>
          <w:p w14:paraId="3A19A565" w14:textId="257FBBE1" w:rsidR="005768A9" w:rsidRPr="000F4235" w:rsidRDefault="005768A9" w:rsidP="00D93069">
            <w:pPr>
              <w:rPr>
                <w:b/>
                <w:i/>
              </w:rPr>
            </w:pPr>
            <w:r w:rsidRPr="000F4235">
              <w:rPr>
                <w:b/>
                <w:i/>
                <w:noProof/>
              </w:rPr>
              <w:t xml:space="preserve">Recommendation: </w:t>
            </w:r>
            <w:r w:rsidR="006D088D" w:rsidRPr="000F4235">
              <w:rPr>
                <w:b/>
                <w:i/>
                <w:noProof/>
              </w:rPr>
              <w:t>No allocation for CIL Non-Parish Neighbourhood Funding at this time. Retain on Local Infrastructure Schedule for next round of awards.</w:t>
            </w:r>
          </w:p>
        </w:tc>
      </w:tr>
    </w:tbl>
    <w:p w14:paraId="42ECC423" w14:textId="77777777" w:rsidR="005768A9" w:rsidRDefault="005768A9" w:rsidP="00F12E1B">
      <w:pPr>
        <w:rPr>
          <w:b/>
          <w:bCs/>
          <w:color w:val="FF0000"/>
        </w:rPr>
      </w:pPr>
    </w:p>
    <w:p w14:paraId="265BB22A" w14:textId="77777777" w:rsidR="00EF4FF6" w:rsidRDefault="00EF4FF6" w:rsidP="00F12E1B">
      <w:pPr>
        <w:rPr>
          <w:b/>
          <w:bCs/>
          <w:color w:val="FF0000"/>
        </w:rPr>
      </w:pPr>
    </w:p>
    <w:tbl>
      <w:tblPr>
        <w:tblStyle w:val="TableGrid"/>
        <w:tblW w:w="0" w:type="auto"/>
        <w:tblLook w:val="04A0" w:firstRow="1" w:lastRow="0" w:firstColumn="1" w:lastColumn="0" w:noHBand="0" w:noVBand="1"/>
      </w:tblPr>
      <w:tblGrid>
        <w:gridCol w:w="3647"/>
        <w:gridCol w:w="5369"/>
      </w:tblGrid>
      <w:tr w:rsidR="005768A9" w:rsidRPr="002E1993" w14:paraId="3E9155EF" w14:textId="77777777" w:rsidTr="00D93069">
        <w:tc>
          <w:tcPr>
            <w:tcW w:w="3438" w:type="dxa"/>
          </w:tcPr>
          <w:p w14:paraId="58973C71" w14:textId="77777777" w:rsidR="005768A9" w:rsidRPr="005768A9" w:rsidRDefault="005768A9" w:rsidP="00D93069">
            <w:pPr>
              <w:rPr>
                <w:b/>
              </w:rPr>
            </w:pPr>
            <w:r w:rsidRPr="005768A9">
              <w:rPr>
                <w:b/>
              </w:rPr>
              <w:t xml:space="preserve">Project Reference: </w:t>
            </w:r>
          </w:p>
          <w:p w14:paraId="3CF6A753" w14:textId="4A2BA188" w:rsidR="005768A9" w:rsidRPr="00EF4FF6" w:rsidRDefault="005768A9" w:rsidP="00D93069">
            <w:pPr>
              <w:rPr>
                <w:color w:val="FF0000"/>
              </w:rPr>
            </w:pPr>
            <w:r w:rsidRPr="005768A9">
              <w:rPr>
                <w:noProof/>
              </w:rPr>
              <w:t>LIS4</w:t>
            </w:r>
          </w:p>
        </w:tc>
        <w:tc>
          <w:tcPr>
            <w:tcW w:w="5578" w:type="dxa"/>
          </w:tcPr>
          <w:p w14:paraId="5D7DE0AF" w14:textId="77777777" w:rsidR="005768A9" w:rsidRPr="003613C7" w:rsidRDefault="005768A9" w:rsidP="00D93069">
            <w:pPr>
              <w:rPr>
                <w:b/>
              </w:rPr>
            </w:pPr>
            <w:r w:rsidRPr="003613C7">
              <w:rPr>
                <w:b/>
              </w:rPr>
              <w:t>Project Name:</w:t>
            </w:r>
          </w:p>
          <w:p w14:paraId="412188FE" w14:textId="163CE83B" w:rsidR="005768A9" w:rsidRPr="00EF4FF6" w:rsidRDefault="005768A9" w:rsidP="00D93069">
            <w:pPr>
              <w:rPr>
                <w:color w:val="FF0000"/>
              </w:rPr>
            </w:pPr>
            <w:r>
              <w:rPr>
                <w:noProof/>
              </w:rPr>
              <w:t>MAS Community Sports Development</w:t>
            </w:r>
          </w:p>
        </w:tc>
      </w:tr>
      <w:tr w:rsidR="005768A9" w:rsidRPr="002E1993" w14:paraId="5A18992F" w14:textId="77777777" w:rsidTr="00D93069">
        <w:tc>
          <w:tcPr>
            <w:tcW w:w="9016" w:type="dxa"/>
            <w:gridSpan w:val="2"/>
          </w:tcPr>
          <w:p w14:paraId="689A8D9C" w14:textId="77777777" w:rsidR="005768A9" w:rsidRPr="0073402F" w:rsidRDefault="005768A9" w:rsidP="00D93069">
            <w:pPr>
              <w:rPr>
                <w:b/>
              </w:rPr>
            </w:pPr>
            <w:r w:rsidRPr="0073402F">
              <w:rPr>
                <w:b/>
              </w:rPr>
              <w:t>Project Description:</w:t>
            </w:r>
          </w:p>
          <w:p w14:paraId="49457882" w14:textId="49A51230" w:rsidR="005768A9" w:rsidRDefault="0073402F" w:rsidP="00D93069">
            <w:r>
              <w:t>To build a community sports hub along with 4</w:t>
            </w:r>
            <w:r w:rsidR="00992E3D">
              <w:t>G</w:t>
            </w:r>
            <w:r>
              <w:t xml:space="preserve"> pitches, changing rooms and a community room on Lambley lane in Gedling. </w:t>
            </w:r>
          </w:p>
          <w:p w14:paraId="43F37F17" w14:textId="77777777" w:rsidR="0073402F" w:rsidRPr="00EF4FF6" w:rsidRDefault="0073402F" w:rsidP="00D93069">
            <w:pPr>
              <w:rPr>
                <w:color w:val="FF0000"/>
              </w:rPr>
            </w:pPr>
          </w:p>
          <w:p w14:paraId="51EEDCAF" w14:textId="77777777" w:rsidR="0073402F" w:rsidRDefault="0073402F" w:rsidP="0073402F">
            <w:r>
              <w:t xml:space="preserve">There is currently a huge lack of sports provision in Gedling. With so many new houses the desperate need for a facility has grown. MAS coaching have over 400 </w:t>
            </w:r>
            <w:r>
              <w:lastRenderedPageBreak/>
              <w:t>children on waiting lists. We currently coach over 800 children and adults each week. Our sessions are vital to the mental health of our community.</w:t>
            </w:r>
          </w:p>
          <w:p w14:paraId="1473AA10" w14:textId="77777777" w:rsidR="0073402F" w:rsidRDefault="0073402F" w:rsidP="0073402F"/>
          <w:p w14:paraId="3E4B3BF7" w14:textId="77777777" w:rsidR="0073402F" w:rsidRDefault="0073402F" w:rsidP="0073402F">
            <w:r>
              <w:t xml:space="preserve">The Community Hub would be a venue offering a range of services and community-based activities. This could include toddler sessions for families, a dementia café, health and fitness offerings like Yoga/Pilates, and support sessions on a range of issues determined by the community.  </w:t>
            </w:r>
          </w:p>
          <w:p w14:paraId="674845D3" w14:textId="77777777" w:rsidR="0073402F" w:rsidRDefault="0073402F" w:rsidP="0073402F"/>
          <w:p w14:paraId="5AAB9A59" w14:textId="77777777" w:rsidR="0073402F" w:rsidRDefault="0073402F" w:rsidP="0073402F">
            <w:r>
              <w:t>Access to the sessions is likely to incur small charges, and costs would be variable depending on how the session is funded – for example for some health &amp; well-being sessions, the CIC or a provider may be able to access funds that would subsidise attendance.</w:t>
            </w:r>
          </w:p>
          <w:p w14:paraId="044D3B5A" w14:textId="77777777" w:rsidR="0073402F" w:rsidRDefault="0073402F" w:rsidP="0073402F"/>
          <w:p w14:paraId="21EA9834" w14:textId="0CD980C1" w:rsidR="0073402F" w:rsidRDefault="0073402F" w:rsidP="0073402F">
            <w:r>
              <w:t>It is envisaged to have a configuration in the Hub where it is possible to have at least 2 rooms that can be rented out for functions and activities – birthday parties, meetings, and general community gatherings, such as social eating. Outside of the busier times in the evenings and weekends we would want to utilise the space during weekdays for potential Alternative School Provision.</w:t>
            </w:r>
          </w:p>
          <w:p w14:paraId="3FDDD8AF" w14:textId="77777777" w:rsidR="0073402F" w:rsidRDefault="0073402F" w:rsidP="0073402F"/>
          <w:p w14:paraId="6AF87E77" w14:textId="16DAFF52" w:rsidR="0073402F" w:rsidRPr="0073402F" w:rsidRDefault="0073402F" w:rsidP="0073402F">
            <w:r>
              <w:t>Aside from Football being the focus for the 3G facility it is hoped the surface can be used for Netball, outdoor fitness training and perhaps touch rugby sessions. MAS would also look to partner with local primary &amp; secondary schools to provide access to the pitch.</w:t>
            </w:r>
          </w:p>
        </w:tc>
      </w:tr>
      <w:tr w:rsidR="005768A9" w:rsidRPr="002E1993" w14:paraId="37633ED0" w14:textId="77777777" w:rsidTr="00D93069">
        <w:tc>
          <w:tcPr>
            <w:tcW w:w="9016" w:type="dxa"/>
            <w:gridSpan w:val="2"/>
          </w:tcPr>
          <w:p w14:paraId="7CB986F3" w14:textId="77777777" w:rsidR="005768A9" w:rsidRPr="0073402F" w:rsidRDefault="005768A9" w:rsidP="00D93069">
            <w:pPr>
              <w:rPr>
                <w:b/>
              </w:rPr>
            </w:pPr>
            <w:r w:rsidRPr="0073402F">
              <w:rPr>
                <w:b/>
              </w:rPr>
              <w:lastRenderedPageBreak/>
              <w:t>Location:</w:t>
            </w:r>
          </w:p>
          <w:p w14:paraId="747B012D" w14:textId="1AC0AA6F" w:rsidR="005768A9" w:rsidRPr="0073402F" w:rsidRDefault="0073402F" w:rsidP="00D93069">
            <w:pPr>
              <w:rPr>
                <w:noProof/>
              </w:rPr>
            </w:pPr>
            <w:r w:rsidRPr="0073402F">
              <w:rPr>
                <w:noProof/>
              </w:rPr>
              <w:t>Lambley Lane, Gedling, Nottinghamshire, NG4 4PA</w:t>
            </w:r>
          </w:p>
          <w:p w14:paraId="2DE90094" w14:textId="047A0499" w:rsidR="005768A9" w:rsidRPr="005768A9" w:rsidRDefault="0073402F" w:rsidP="00D93069">
            <w:pPr>
              <w:rPr>
                <w:noProof/>
                <w:color w:val="FF0000"/>
              </w:rPr>
            </w:pPr>
            <w:r>
              <w:rPr>
                <w:noProof/>
              </w:rPr>
              <w:drawing>
                <wp:inline distT="0" distB="0" distL="0" distR="0" wp14:anchorId="580F0CAA" wp14:editId="5465C09B">
                  <wp:extent cx="5731510" cy="3596640"/>
                  <wp:effectExtent l="0" t="0" r="2540" b="3810"/>
                  <wp:docPr id="64880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0331" name=""/>
                          <pic:cNvPicPr/>
                        </pic:nvPicPr>
                        <pic:blipFill>
                          <a:blip r:embed="rId14"/>
                          <a:stretch>
                            <a:fillRect/>
                          </a:stretch>
                        </pic:blipFill>
                        <pic:spPr>
                          <a:xfrm>
                            <a:off x="0" y="0"/>
                            <a:ext cx="5731510" cy="3596640"/>
                          </a:xfrm>
                          <a:prstGeom prst="rect">
                            <a:avLst/>
                          </a:prstGeom>
                        </pic:spPr>
                      </pic:pic>
                    </a:graphicData>
                  </a:graphic>
                </wp:inline>
              </w:drawing>
            </w:r>
          </w:p>
          <w:p w14:paraId="5EC7F086" w14:textId="77777777" w:rsidR="005768A9" w:rsidRPr="005768A9" w:rsidRDefault="005768A9" w:rsidP="00D93069">
            <w:pPr>
              <w:rPr>
                <w:noProof/>
                <w:color w:val="FF0000"/>
              </w:rPr>
            </w:pPr>
          </w:p>
        </w:tc>
      </w:tr>
      <w:tr w:rsidR="005768A9" w:rsidRPr="002E1993" w14:paraId="4C0EC397" w14:textId="77777777" w:rsidTr="00D93069">
        <w:tc>
          <w:tcPr>
            <w:tcW w:w="9016" w:type="dxa"/>
            <w:gridSpan w:val="2"/>
          </w:tcPr>
          <w:p w14:paraId="756D8E3F" w14:textId="77777777" w:rsidR="005768A9" w:rsidRPr="0073402F" w:rsidRDefault="005768A9" w:rsidP="00D93069">
            <w:pPr>
              <w:rPr>
                <w:b/>
              </w:rPr>
            </w:pPr>
            <w:r w:rsidRPr="0073402F">
              <w:rPr>
                <w:b/>
              </w:rPr>
              <w:t xml:space="preserve">Lead Agency: </w:t>
            </w:r>
          </w:p>
          <w:p w14:paraId="06F6FB2E" w14:textId="3B4D212A" w:rsidR="005768A9" w:rsidRPr="005768A9" w:rsidRDefault="0073402F" w:rsidP="00D93069">
            <w:pPr>
              <w:rPr>
                <w:color w:val="FF0000"/>
              </w:rPr>
            </w:pPr>
            <w:r w:rsidRPr="0073402F">
              <w:rPr>
                <w:noProof/>
              </w:rPr>
              <w:t>The MAS Community</w:t>
            </w:r>
          </w:p>
        </w:tc>
      </w:tr>
      <w:tr w:rsidR="005768A9" w:rsidRPr="002E1993" w14:paraId="624EBF67" w14:textId="77777777" w:rsidTr="00D93069">
        <w:tc>
          <w:tcPr>
            <w:tcW w:w="9016" w:type="dxa"/>
            <w:gridSpan w:val="2"/>
          </w:tcPr>
          <w:p w14:paraId="6D725451" w14:textId="77777777" w:rsidR="005768A9" w:rsidRPr="0073402F" w:rsidRDefault="005768A9" w:rsidP="00D93069">
            <w:pPr>
              <w:rPr>
                <w:b/>
              </w:rPr>
            </w:pPr>
            <w:r w:rsidRPr="0073402F">
              <w:rPr>
                <w:b/>
              </w:rPr>
              <w:t>How does the project meet a need created by new development:</w:t>
            </w:r>
          </w:p>
          <w:p w14:paraId="73DD12FA" w14:textId="77777777" w:rsidR="005768A9" w:rsidRDefault="0073402F" w:rsidP="00D93069">
            <w:r w:rsidRPr="0073402F">
              <w:lastRenderedPageBreak/>
              <w:t xml:space="preserve">The project will meet the health and </w:t>
            </w:r>
            <w:proofErr w:type="gramStart"/>
            <w:r w:rsidRPr="0073402F">
              <w:t>mental-wellbeing</w:t>
            </w:r>
            <w:proofErr w:type="gramEnd"/>
            <w:r w:rsidRPr="0073402F">
              <w:t xml:space="preserve"> needs of the local community. We have a petition signed of over 2000 people who are desperate for a sports facility in Gedling. Since the former Gedling school site was knocked down and a gym and two pitches lost, there has been nothing to replace these facilities. This is adding to an already huge demand for a sports facility in Gedling. We have children and adults who cannot access sport due to a lack of facilities.</w:t>
            </w:r>
          </w:p>
          <w:p w14:paraId="13C25958" w14:textId="77777777" w:rsidR="0073402F" w:rsidRDefault="0073402F" w:rsidP="00D93069"/>
          <w:p w14:paraId="4673C4B9" w14:textId="013F5042" w:rsidR="0073402F" w:rsidRPr="005768A9" w:rsidRDefault="0073402F" w:rsidP="00D93069">
            <w:pPr>
              <w:rPr>
                <w:color w:val="FF0000"/>
              </w:rPr>
            </w:pPr>
            <w:r>
              <w:t>The additional housing creating by the Chase Farm development immediately adjacent to Lambley Lane has further increased the need to provide more sporting facilities in the locality.</w:t>
            </w:r>
          </w:p>
        </w:tc>
      </w:tr>
      <w:tr w:rsidR="005768A9" w:rsidRPr="002E1993" w14:paraId="1BB48A28" w14:textId="77777777" w:rsidTr="00D93069">
        <w:tc>
          <w:tcPr>
            <w:tcW w:w="9016" w:type="dxa"/>
            <w:gridSpan w:val="2"/>
          </w:tcPr>
          <w:p w14:paraId="0211B63A" w14:textId="77777777" w:rsidR="005768A9" w:rsidRPr="0097724F" w:rsidRDefault="005768A9" w:rsidP="00D93069">
            <w:pPr>
              <w:rPr>
                <w:b/>
              </w:rPr>
            </w:pPr>
            <w:r w:rsidRPr="0097724F">
              <w:rPr>
                <w:b/>
              </w:rPr>
              <w:lastRenderedPageBreak/>
              <w:t xml:space="preserve">Total cost of project: </w:t>
            </w:r>
          </w:p>
          <w:p w14:paraId="7C888072" w14:textId="06DEFC82" w:rsidR="005768A9" w:rsidRPr="005768A9" w:rsidRDefault="005768A9" w:rsidP="00D93069">
            <w:pPr>
              <w:rPr>
                <w:color w:val="FF0000"/>
              </w:rPr>
            </w:pPr>
            <w:r w:rsidRPr="0097724F">
              <w:rPr>
                <w:noProof/>
              </w:rPr>
              <w:t>£</w:t>
            </w:r>
            <w:r w:rsidR="0097724F" w:rsidRPr="0097724F">
              <w:rPr>
                <w:noProof/>
              </w:rPr>
              <w:t>1.8million</w:t>
            </w:r>
          </w:p>
        </w:tc>
      </w:tr>
      <w:tr w:rsidR="005768A9" w:rsidRPr="002E1993" w14:paraId="62ED0EFC" w14:textId="77777777" w:rsidTr="00D93069">
        <w:tc>
          <w:tcPr>
            <w:tcW w:w="9016" w:type="dxa"/>
            <w:gridSpan w:val="2"/>
          </w:tcPr>
          <w:p w14:paraId="7824EAEF" w14:textId="77777777" w:rsidR="005768A9" w:rsidRPr="0097724F" w:rsidRDefault="005768A9" w:rsidP="00D93069">
            <w:pPr>
              <w:rPr>
                <w:b/>
              </w:rPr>
            </w:pPr>
            <w:r w:rsidRPr="0097724F">
              <w:rPr>
                <w:b/>
              </w:rPr>
              <w:t xml:space="preserve">How much CIL Neighbourhood Funding is required: </w:t>
            </w:r>
          </w:p>
          <w:p w14:paraId="3B55BAD3" w14:textId="7942F854" w:rsidR="005768A9" w:rsidRPr="005768A9" w:rsidRDefault="005768A9" w:rsidP="00D93069">
            <w:pPr>
              <w:rPr>
                <w:color w:val="FF0000"/>
              </w:rPr>
            </w:pPr>
            <w:r w:rsidRPr="0097724F">
              <w:rPr>
                <w:noProof/>
              </w:rPr>
              <w:t>£</w:t>
            </w:r>
            <w:r w:rsidR="0097724F" w:rsidRPr="0097724F">
              <w:rPr>
                <w:noProof/>
              </w:rPr>
              <w:t>540,000</w:t>
            </w:r>
          </w:p>
        </w:tc>
      </w:tr>
      <w:tr w:rsidR="005768A9" w:rsidRPr="002E1993" w14:paraId="48BDAC3A" w14:textId="77777777" w:rsidTr="00D93069">
        <w:tc>
          <w:tcPr>
            <w:tcW w:w="9016" w:type="dxa"/>
            <w:gridSpan w:val="2"/>
          </w:tcPr>
          <w:p w14:paraId="3B64CDB0" w14:textId="77777777" w:rsidR="005768A9" w:rsidRPr="0097724F" w:rsidRDefault="005768A9" w:rsidP="00D93069">
            <w:pPr>
              <w:rPr>
                <w:b/>
              </w:rPr>
            </w:pPr>
            <w:r w:rsidRPr="0097724F">
              <w:rPr>
                <w:b/>
              </w:rPr>
              <w:t xml:space="preserve">Is match funding available: </w:t>
            </w:r>
          </w:p>
          <w:p w14:paraId="05F06DBF" w14:textId="77777777" w:rsidR="005768A9" w:rsidRPr="0097724F" w:rsidRDefault="0097724F" w:rsidP="00D93069">
            <w:pPr>
              <w:rPr>
                <w:noProof/>
              </w:rPr>
            </w:pPr>
            <w:r w:rsidRPr="0097724F">
              <w:rPr>
                <w:noProof/>
              </w:rPr>
              <w:t>The Football Foundation are willing to fund 70% of the project. Other funding sources being explored include include:</w:t>
            </w:r>
          </w:p>
          <w:p w14:paraId="744CFCB7" w14:textId="39B9B5CC" w:rsidR="0097724F" w:rsidRPr="0097724F" w:rsidRDefault="0097724F" w:rsidP="0097724F">
            <w:pPr>
              <w:pStyle w:val="ListParagraph"/>
              <w:numPr>
                <w:ilvl w:val="0"/>
                <w:numId w:val="27"/>
              </w:numPr>
              <w:spacing w:after="160" w:line="256" w:lineRule="auto"/>
              <w:rPr>
                <w:rFonts w:cs="Arial"/>
                <w:szCs w:val="24"/>
              </w:rPr>
            </w:pPr>
            <w:r w:rsidRPr="0097724F">
              <w:rPr>
                <w:rFonts w:cs="Arial"/>
                <w:szCs w:val="24"/>
              </w:rPr>
              <w:t>Nottinghamshire County Council (Local Communities Fund - £20,000)</w:t>
            </w:r>
          </w:p>
          <w:p w14:paraId="48880113" w14:textId="77777777" w:rsidR="0097724F" w:rsidRPr="0097724F" w:rsidRDefault="0097724F" w:rsidP="0097724F">
            <w:pPr>
              <w:pStyle w:val="ListParagraph"/>
              <w:numPr>
                <w:ilvl w:val="0"/>
                <w:numId w:val="28"/>
              </w:numPr>
              <w:spacing w:after="160" w:line="256" w:lineRule="auto"/>
              <w:rPr>
                <w:rFonts w:cs="Arial"/>
                <w:szCs w:val="24"/>
              </w:rPr>
            </w:pPr>
            <w:r w:rsidRPr="0097724F">
              <w:rPr>
                <w:rFonts w:cs="Arial"/>
                <w:szCs w:val="24"/>
              </w:rPr>
              <w:t>The Coalfield Regeneration Trust</w:t>
            </w:r>
          </w:p>
          <w:p w14:paraId="249E14D7" w14:textId="77777777" w:rsidR="0097724F" w:rsidRPr="0097724F" w:rsidRDefault="0097724F" w:rsidP="0097724F">
            <w:pPr>
              <w:pStyle w:val="ListParagraph"/>
              <w:numPr>
                <w:ilvl w:val="0"/>
                <w:numId w:val="28"/>
              </w:numPr>
              <w:spacing w:after="160" w:line="256" w:lineRule="auto"/>
              <w:rPr>
                <w:rFonts w:cs="Arial"/>
                <w:szCs w:val="24"/>
              </w:rPr>
            </w:pPr>
            <w:r w:rsidRPr="0097724F">
              <w:rPr>
                <w:rFonts w:cs="Arial"/>
                <w:szCs w:val="24"/>
              </w:rPr>
              <w:t>Big Lottery – Awards for All &amp; Reaching Communities</w:t>
            </w:r>
          </w:p>
          <w:p w14:paraId="4EB3CC30" w14:textId="77777777" w:rsidR="0097724F" w:rsidRDefault="0097724F" w:rsidP="0097724F">
            <w:pPr>
              <w:pStyle w:val="ListParagraph"/>
              <w:numPr>
                <w:ilvl w:val="0"/>
                <w:numId w:val="28"/>
              </w:numPr>
              <w:spacing w:after="160" w:line="256" w:lineRule="auto"/>
              <w:rPr>
                <w:rFonts w:cs="Arial"/>
                <w:szCs w:val="24"/>
              </w:rPr>
            </w:pPr>
            <w:r w:rsidRPr="0097724F">
              <w:rPr>
                <w:rFonts w:cs="Arial"/>
                <w:szCs w:val="24"/>
              </w:rPr>
              <w:t>Cash 4 Clubs</w:t>
            </w:r>
          </w:p>
          <w:p w14:paraId="4EEC7251" w14:textId="3F6E6307" w:rsidR="0097724F" w:rsidRDefault="0097724F" w:rsidP="0097724F">
            <w:pPr>
              <w:pStyle w:val="ListParagraph"/>
              <w:numPr>
                <w:ilvl w:val="0"/>
                <w:numId w:val="28"/>
              </w:numPr>
              <w:spacing w:after="160" w:line="256" w:lineRule="auto"/>
              <w:rPr>
                <w:rFonts w:cs="Arial"/>
                <w:szCs w:val="24"/>
              </w:rPr>
            </w:pPr>
            <w:r>
              <w:rPr>
                <w:rFonts w:cs="Arial"/>
                <w:szCs w:val="24"/>
              </w:rPr>
              <w:t>FCC Community Foundation – Landfill</w:t>
            </w:r>
          </w:p>
          <w:p w14:paraId="75A11FF9" w14:textId="77777777" w:rsidR="0097724F" w:rsidRDefault="0097724F" w:rsidP="0097724F">
            <w:pPr>
              <w:pStyle w:val="ListParagraph"/>
              <w:numPr>
                <w:ilvl w:val="0"/>
                <w:numId w:val="28"/>
              </w:numPr>
              <w:spacing w:after="160" w:line="256" w:lineRule="auto"/>
              <w:rPr>
                <w:rFonts w:cs="Arial"/>
                <w:szCs w:val="24"/>
              </w:rPr>
            </w:pPr>
            <w:r>
              <w:rPr>
                <w:rFonts w:cs="Arial"/>
                <w:szCs w:val="24"/>
              </w:rPr>
              <w:t>Sports England</w:t>
            </w:r>
          </w:p>
          <w:p w14:paraId="2533A13F" w14:textId="4646B4B0" w:rsidR="0097724F" w:rsidRPr="0097724F" w:rsidRDefault="0097724F" w:rsidP="0097724F">
            <w:pPr>
              <w:spacing w:after="160" w:line="256" w:lineRule="auto"/>
              <w:ind w:left="360"/>
              <w:rPr>
                <w:rFonts w:cs="Arial"/>
                <w:szCs w:val="24"/>
              </w:rPr>
            </w:pPr>
          </w:p>
        </w:tc>
      </w:tr>
      <w:tr w:rsidR="005768A9" w:rsidRPr="002E1993" w14:paraId="21D277D2" w14:textId="77777777" w:rsidTr="00D93069">
        <w:tc>
          <w:tcPr>
            <w:tcW w:w="9016" w:type="dxa"/>
            <w:gridSpan w:val="2"/>
          </w:tcPr>
          <w:p w14:paraId="2F850BB5" w14:textId="77777777" w:rsidR="005768A9" w:rsidRPr="0097724F" w:rsidRDefault="005768A9" w:rsidP="00D93069">
            <w:pPr>
              <w:rPr>
                <w:b/>
              </w:rPr>
            </w:pPr>
            <w:r w:rsidRPr="0097724F">
              <w:rPr>
                <w:b/>
              </w:rPr>
              <w:t xml:space="preserve">Timeframe for delivery of project: </w:t>
            </w:r>
          </w:p>
          <w:p w14:paraId="1E1EE20B" w14:textId="3D3F7FC7" w:rsidR="005768A9" w:rsidRPr="005768A9" w:rsidRDefault="0097724F" w:rsidP="00D93069">
            <w:pPr>
              <w:rPr>
                <w:color w:val="FF0000"/>
              </w:rPr>
            </w:pPr>
            <w:r w:rsidRPr="0097724F">
              <w:rPr>
                <w:noProof/>
              </w:rPr>
              <w:t>18 months</w:t>
            </w:r>
          </w:p>
        </w:tc>
      </w:tr>
      <w:tr w:rsidR="005768A9" w:rsidRPr="002E1993" w14:paraId="018530BA" w14:textId="77777777" w:rsidTr="00D93069">
        <w:tc>
          <w:tcPr>
            <w:tcW w:w="9016" w:type="dxa"/>
            <w:gridSpan w:val="2"/>
          </w:tcPr>
          <w:p w14:paraId="224B7321" w14:textId="77777777" w:rsidR="005768A9" w:rsidRPr="00C21BA9" w:rsidRDefault="005768A9" w:rsidP="00D93069">
            <w:pPr>
              <w:rPr>
                <w:bCs/>
              </w:rPr>
            </w:pPr>
            <w:r w:rsidRPr="00EF4FF6">
              <w:rPr>
                <w:bCs/>
              </w:rPr>
              <w:t xml:space="preserve">How will the project be maintained once completed: </w:t>
            </w:r>
          </w:p>
          <w:p w14:paraId="39D519E3" w14:textId="6F3A7F37" w:rsidR="0097724F" w:rsidRPr="00C21BA9" w:rsidRDefault="0097724F" w:rsidP="00D93069">
            <w:pPr>
              <w:rPr>
                <w:bCs/>
              </w:rPr>
            </w:pPr>
            <w:r w:rsidRPr="00C21BA9">
              <w:rPr>
                <w:bCs/>
              </w:rPr>
              <w:t>MAS would utilise the money generated by coaching and classes to self-fund the future maintenance of the site.</w:t>
            </w:r>
          </w:p>
          <w:p w14:paraId="5CB91060" w14:textId="77777777" w:rsidR="0097724F" w:rsidRPr="00C21BA9" w:rsidRDefault="0097724F" w:rsidP="00D93069">
            <w:pPr>
              <w:rPr>
                <w:bCs/>
              </w:rPr>
            </w:pPr>
          </w:p>
          <w:p w14:paraId="61990608" w14:textId="3DF7E77B" w:rsidR="0097724F" w:rsidRPr="00C21BA9" w:rsidRDefault="0097724F" w:rsidP="00D93069">
            <w:pPr>
              <w:rPr>
                <w:bCs/>
              </w:rPr>
            </w:pPr>
            <w:r w:rsidRPr="00C21BA9">
              <w:rPr>
                <w:bCs/>
              </w:rPr>
              <w:t>In addition to coaching and classes the 3G pitches could function 3hrs per night Mon-Fri developing further potential revenue.</w:t>
            </w:r>
          </w:p>
          <w:p w14:paraId="51AAF696" w14:textId="77777777" w:rsidR="0097724F" w:rsidRPr="00C21BA9" w:rsidRDefault="0097724F" w:rsidP="00D93069">
            <w:pPr>
              <w:rPr>
                <w:b/>
              </w:rPr>
            </w:pPr>
          </w:p>
          <w:p w14:paraId="4FE0E35D" w14:textId="59107906" w:rsidR="0097724F" w:rsidRPr="00C21BA9" w:rsidRDefault="0097724F" w:rsidP="0097724F">
            <w:pPr>
              <w:pStyle w:val="xmsolistparagraph"/>
              <w:shd w:val="clear" w:color="auto" w:fill="FFFFFF"/>
              <w:spacing w:before="0" w:beforeAutospacing="0" w:after="0" w:afterAutospacing="0"/>
              <w:rPr>
                <w:rFonts w:ascii="Arial" w:hAnsi="Arial" w:cs="Arial"/>
              </w:rPr>
            </w:pPr>
            <w:r w:rsidRPr="00C21BA9">
              <w:rPr>
                <w:rFonts w:ascii="Arial" w:hAnsi="Arial" w:cs="Arial"/>
              </w:rPr>
              <w:t xml:space="preserve">In addition to these revenue </w:t>
            </w:r>
            <w:r w:rsidR="00C21BA9" w:rsidRPr="00C21BA9">
              <w:rPr>
                <w:rFonts w:ascii="Arial" w:hAnsi="Arial" w:cs="Arial"/>
              </w:rPr>
              <w:t>streams,</w:t>
            </w:r>
            <w:r w:rsidRPr="00C21BA9">
              <w:rPr>
                <w:rFonts w:ascii="Arial" w:hAnsi="Arial" w:cs="Arial"/>
              </w:rPr>
              <w:t xml:space="preserve"> we hope that catering on matchdays and training nights would also generate a surplus that would be used for the maintenance costs of the facilities.</w:t>
            </w:r>
          </w:p>
          <w:p w14:paraId="017F54EF" w14:textId="77777777" w:rsidR="0097724F" w:rsidRPr="00C21BA9" w:rsidRDefault="0097724F" w:rsidP="0097724F">
            <w:pPr>
              <w:pStyle w:val="xmsolistparagraph"/>
              <w:shd w:val="clear" w:color="auto" w:fill="FFFFFF"/>
              <w:spacing w:before="0" w:beforeAutospacing="0" w:after="0" w:afterAutospacing="0"/>
              <w:rPr>
                <w:rFonts w:ascii="Arial" w:hAnsi="Arial" w:cs="Arial"/>
              </w:rPr>
            </w:pPr>
          </w:p>
          <w:p w14:paraId="0CEA08C1" w14:textId="77777777" w:rsidR="0097724F" w:rsidRPr="00C21BA9" w:rsidRDefault="0097724F" w:rsidP="0097724F">
            <w:pPr>
              <w:pStyle w:val="xmsolistparagraph"/>
              <w:shd w:val="clear" w:color="auto" w:fill="FFFFFF"/>
              <w:spacing w:before="0" w:beforeAutospacing="0" w:after="0" w:afterAutospacing="0"/>
              <w:rPr>
                <w:rFonts w:ascii="Arial" w:hAnsi="Arial" w:cs="Arial"/>
              </w:rPr>
            </w:pPr>
            <w:r w:rsidRPr="00C21BA9">
              <w:rPr>
                <w:rFonts w:ascii="Arial" w:hAnsi="Arial" w:cs="Arial"/>
              </w:rPr>
              <w:t>A more comprehensive business case/plan will be developed with support from the Football Foundation if the project is supported.</w:t>
            </w:r>
          </w:p>
          <w:p w14:paraId="095E82E0" w14:textId="77777777" w:rsidR="0097724F" w:rsidRPr="00C21BA9" w:rsidRDefault="0097724F" w:rsidP="0097724F">
            <w:pPr>
              <w:pStyle w:val="xmsolistparagraph"/>
              <w:shd w:val="clear" w:color="auto" w:fill="FFFFFF"/>
              <w:spacing w:before="0" w:beforeAutospacing="0" w:after="0" w:afterAutospacing="0"/>
              <w:rPr>
                <w:rFonts w:ascii="Arial" w:hAnsi="Arial" w:cs="Arial"/>
              </w:rPr>
            </w:pPr>
          </w:p>
          <w:p w14:paraId="09CF712E" w14:textId="77777777" w:rsidR="0097724F" w:rsidRPr="00C21BA9" w:rsidRDefault="0097724F" w:rsidP="0097724F">
            <w:pPr>
              <w:pStyle w:val="xmsolistparagraph"/>
              <w:shd w:val="clear" w:color="auto" w:fill="FFFFFF"/>
              <w:spacing w:before="0" w:beforeAutospacing="0" w:after="0" w:afterAutospacing="0"/>
              <w:rPr>
                <w:rFonts w:ascii="Arial" w:hAnsi="Arial" w:cs="Arial"/>
              </w:rPr>
            </w:pPr>
            <w:r w:rsidRPr="00C21BA9">
              <w:rPr>
                <w:rFonts w:ascii="Arial" w:hAnsi="Arial" w:cs="Arial"/>
              </w:rPr>
              <w:t>We are confident we have both the commercial revenue generation through Mapperley All Stars Coaching and the community revenue through Mapperley All Stars Football club and wider users to make this a more than sustainable facility.</w:t>
            </w:r>
          </w:p>
          <w:p w14:paraId="438C8989" w14:textId="1E2D6DFA" w:rsidR="005768A9" w:rsidRPr="00C21BA9" w:rsidRDefault="005768A9" w:rsidP="00D93069"/>
        </w:tc>
      </w:tr>
      <w:tr w:rsidR="005768A9" w:rsidRPr="002E1993" w14:paraId="5666E099" w14:textId="77777777" w:rsidTr="00D93069">
        <w:tc>
          <w:tcPr>
            <w:tcW w:w="9016" w:type="dxa"/>
            <w:gridSpan w:val="2"/>
          </w:tcPr>
          <w:p w14:paraId="6DAB0EE2" w14:textId="77777777" w:rsidR="005768A9" w:rsidRPr="005768A9" w:rsidRDefault="005768A9" w:rsidP="00D93069">
            <w:pPr>
              <w:rPr>
                <w:color w:val="FF0000"/>
              </w:rPr>
            </w:pPr>
          </w:p>
        </w:tc>
      </w:tr>
      <w:tr w:rsidR="005768A9" w:rsidRPr="002E1993" w14:paraId="5F0E1C69" w14:textId="77777777" w:rsidTr="00D93069">
        <w:tc>
          <w:tcPr>
            <w:tcW w:w="9016" w:type="dxa"/>
            <w:gridSpan w:val="2"/>
          </w:tcPr>
          <w:p w14:paraId="43C3338F" w14:textId="77777777" w:rsidR="005768A9" w:rsidRPr="000F4235" w:rsidRDefault="005768A9" w:rsidP="00D93069">
            <w:pPr>
              <w:rPr>
                <w:b/>
              </w:rPr>
            </w:pPr>
            <w:r w:rsidRPr="000F4235">
              <w:rPr>
                <w:b/>
              </w:rPr>
              <w:t xml:space="preserve">Assessment of project: </w:t>
            </w:r>
          </w:p>
          <w:p w14:paraId="329DD6F5" w14:textId="77777777" w:rsidR="005768A9" w:rsidRPr="00BA755D" w:rsidRDefault="005768A9" w:rsidP="00D93069">
            <w:pPr>
              <w:rPr>
                <w:i/>
                <w:noProof/>
                <w:color w:val="FF0000"/>
              </w:rPr>
            </w:pPr>
          </w:p>
          <w:p w14:paraId="67BB8F29" w14:textId="708F897E" w:rsidR="006D088D" w:rsidRPr="0027405F" w:rsidRDefault="0027405F" w:rsidP="006D088D">
            <w:pPr>
              <w:rPr>
                <w:i/>
              </w:rPr>
            </w:pPr>
            <w:r w:rsidRPr="0027405F">
              <w:rPr>
                <w:i/>
                <w:noProof/>
              </w:rPr>
              <w:lastRenderedPageBreak/>
              <w:t>Whilst the</w:t>
            </w:r>
            <w:r w:rsidR="006D088D" w:rsidRPr="0027405F">
              <w:rPr>
                <w:i/>
                <w:noProof/>
              </w:rPr>
              <w:t xml:space="preserve"> nominated project would be compliant with </w:t>
            </w:r>
            <w:r w:rsidR="006D088D" w:rsidRPr="0027405F">
              <w:rPr>
                <w:i/>
              </w:rPr>
              <w:t>Regulation 59F of the 2010 Regulations</w:t>
            </w:r>
            <w:r w:rsidRPr="0027405F">
              <w:rPr>
                <w:i/>
              </w:rPr>
              <w:t xml:space="preserve"> </w:t>
            </w:r>
            <w:r w:rsidR="006D088D" w:rsidRPr="0027405F">
              <w:rPr>
                <w:i/>
              </w:rPr>
              <w:t xml:space="preserve">and </w:t>
            </w:r>
            <w:proofErr w:type="gramStart"/>
            <w:r w:rsidR="006D088D" w:rsidRPr="0027405F">
              <w:rPr>
                <w:i/>
              </w:rPr>
              <w:t>is located in</w:t>
            </w:r>
            <w:proofErr w:type="gramEnd"/>
            <w:r w:rsidR="006D088D" w:rsidRPr="0027405F">
              <w:rPr>
                <w:i/>
              </w:rPr>
              <w:t xml:space="preserve"> a ward which has contributed significant CIL Receipts from local development, namely the new housing development at Chase Farm, Gedling</w:t>
            </w:r>
            <w:r w:rsidRPr="0027405F">
              <w:rPr>
                <w:i/>
              </w:rPr>
              <w:t xml:space="preserve"> there are questions regarding the business model and commercial aspect of the project and how this would generate public benefit to local residents within the borough.</w:t>
            </w:r>
          </w:p>
          <w:p w14:paraId="216FF435" w14:textId="77777777" w:rsidR="006D088D" w:rsidRPr="0027405F" w:rsidRDefault="006D088D" w:rsidP="006D088D">
            <w:pPr>
              <w:rPr>
                <w:i/>
                <w:noProof/>
              </w:rPr>
            </w:pPr>
          </w:p>
          <w:p w14:paraId="5EF866B3" w14:textId="4CF1F527" w:rsidR="006D088D" w:rsidRPr="0027405F" w:rsidRDefault="006D088D" w:rsidP="006D088D">
            <w:pPr>
              <w:rPr>
                <w:i/>
                <w:noProof/>
              </w:rPr>
            </w:pPr>
            <w:r w:rsidRPr="0027405F">
              <w:rPr>
                <w:i/>
                <w:noProof/>
              </w:rPr>
              <w:t>Th</w:t>
            </w:r>
            <w:r w:rsidR="0002120B" w:rsidRPr="0027405F">
              <w:rPr>
                <w:i/>
                <w:noProof/>
              </w:rPr>
              <w:t xml:space="preserve">is project seeks to create </w:t>
            </w:r>
            <w:r w:rsidR="0016628C" w:rsidRPr="0027405F">
              <w:rPr>
                <w:i/>
                <w:noProof/>
              </w:rPr>
              <w:t>a comprehensive sporting facility on Lambley Lane</w:t>
            </w:r>
            <w:r w:rsidR="00AA082D" w:rsidRPr="0027405F">
              <w:rPr>
                <w:i/>
                <w:noProof/>
              </w:rPr>
              <w:t xml:space="preserve"> complete with 3G pitches and indoor sports area. The development</w:t>
            </w:r>
            <w:r w:rsidR="0016628C" w:rsidRPr="0027405F">
              <w:rPr>
                <w:i/>
                <w:noProof/>
              </w:rPr>
              <w:t xml:space="preserve"> would be </w:t>
            </w:r>
            <w:r w:rsidRPr="0027405F">
              <w:rPr>
                <w:i/>
                <w:noProof/>
              </w:rPr>
              <w:t xml:space="preserve">situated approx. </w:t>
            </w:r>
            <w:r w:rsidR="0016628C" w:rsidRPr="0027405F">
              <w:rPr>
                <w:i/>
                <w:noProof/>
              </w:rPr>
              <w:t>2</w:t>
            </w:r>
            <w:r w:rsidRPr="0027405F">
              <w:rPr>
                <w:i/>
                <w:noProof/>
              </w:rPr>
              <w:t xml:space="preserve">00m from the centre of the large housing development at Chase Farm </w:t>
            </w:r>
            <w:r w:rsidR="0016628C" w:rsidRPr="0027405F">
              <w:rPr>
                <w:i/>
                <w:noProof/>
              </w:rPr>
              <w:t xml:space="preserve">which </w:t>
            </w:r>
            <w:r w:rsidRPr="0027405F">
              <w:rPr>
                <w:i/>
                <w:noProof/>
              </w:rPr>
              <w:t>has generated signficiant CIL Reciepts for Non-Parish Neighbourhood funding.</w:t>
            </w:r>
          </w:p>
          <w:p w14:paraId="07371070" w14:textId="77777777" w:rsidR="006D088D" w:rsidRPr="0027405F" w:rsidRDefault="006D088D" w:rsidP="006D088D">
            <w:pPr>
              <w:rPr>
                <w:i/>
                <w:noProof/>
              </w:rPr>
            </w:pPr>
          </w:p>
          <w:p w14:paraId="77D16EA7" w14:textId="312F68FA" w:rsidR="0065332E" w:rsidRPr="0027405F" w:rsidRDefault="00D11139" w:rsidP="006D088D">
            <w:pPr>
              <w:rPr>
                <w:i/>
                <w:noProof/>
              </w:rPr>
            </w:pPr>
            <w:r w:rsidRPr="0027405F">
              <w:rPr>
                <w:i/>
                <w:noProof/>
              </w:rPr>
              <w:t xml:space="preserve">The proposal would create a high quality sporting facility and assosciated infrastructure to provide access to </w:t>
            </w:r>
            <w:r w:rsidR="00C07B7C" w:rsidRPr="0027405F">
              <w:rPr>
                <w:i/>
                <w:noProof/>
              </w:rPr>
              <w:t>greater sports and lesuire facilities thus improving Health and Wellbeing in the community and developing a strong sense of place in accordance with the objections of the Gedling Plan.</w:t>
            </w:r>
          </w:p>
          <w:p w14:paraId="5E4BC26B" w14:textId="77777777" w:rsidR="0065332E" w:rsidRPr="0027405F" w:rsidRDefault="0065332E" w:rsidP="006D088D">
            <w:pPr>
              <w:rPr>
                <w:i/>
                <w:noProof/>
              </w:rPr>
            </w:pPr>
          </w:p>
          <w:p w14:paraId="526DBA32" w14:textId="0BC3D101" w:rsidR="0065332E" w:rsidRPr="0027405F" w:rsidRDefault="0065332E" w:rsidP="006D088D">
            <w:pPr>
              <w:rPr>
                <w:i/>
                <w:noProof/>
              </w:rPr>
            </w:pPr>
            <w:r w:rsidRPr="0027405F">
              <w:rPr>
                <w:i/>
                <w:noProof/>
              </w:rPr>
              <w:t xml:space="preserve">At the present time </w:t>
            </w:r>
            <w:r w:rsidR="00D11139" w:rsidRPr="0027405F">
              <w:rPr>
                <w:i/>
                <w:noProof/>
              </w:rPr>
              <w:t xml:space="preserve">the </w:t>
            </w:r>
            <w:r w:rsidRPr="0027405F">
              <w:rPr>
                <w:i/>
                <w:noProof/>
              </w:rPr>
              <w:t xml:space="preserve">site has not been secured, though it is acknowledged that the applicant has stated that talks are currently ongoing with various stakeholders, </w:t>
            </w:r>
            <w:r w:rsidR="00D11139" w:rsidRPr="0027405F">
              <w:rPr>
                <w:i/>
                <w:noProof/>
              </w:rPr>
              <w:t>furthermore</w:t>
            </w:r>
            <w:r w:rsidRPr="0027405F">
              <w:rPr>
                <w:i/>
                <w:noProof/>
              </w:rPr>
              <w:t xml:space="preserve">, give the size and scale of the project, an application for planning permission would need to be submitted and </w:t>
            </w:r>
            <w:r w:rsidR="0027405F" w:rsidRPr="0027405F">
              <w:rPr>
                <w:i/>
                <w:noProof/>
              </w:rPr>
              <w:t xml:space="preserve">determined </w:t>
            </w:r>
            <w:r w:rsidRPr="0027405F">
              <w:rPr>
                <w:i/>
                <w:noProof/>
              </w:rPr>
              <w:t xml:space="preserve">by the </w:t>
            </w:r>
            <w:r w:rsidR="0027405F" w:rsidRPr="0027405F">
              <w:rPr>
                <w:i/>
                <w:noProof/>
              </w:rPr>
              <w:t>Local Planning Authority before any decision could be made on the suitability of CIL Non-Parish Neighbourhood Funding</w:t>
            </w:r>
            <w:r w:rsidRPr="0027405F">
              <w:rPr>
                <w:i/>
                <w:noProof/>
              </w:rPr>
              <w:t xml:space="preserve">. </w:t>
            </w:r>
          </w:p>
          <w:p w14:paraId="4A8AEBF4" w14:textId="77777777" w:rsidR="0065332E" w:rsidRPr="0027405F" w:rsidRDefault="0065332E" w:rsidP="006D088D">
            <w:pPr>
              <w:rPr>
                <w:i/>
                <w:noProof/>
              </w:rPr>
            </w:pPr>
          </w:p>
          <w:p w14:paraId="58E7BD2E" w14:textId="77777777" w:rsidR="00D11139" w:rsidRPr="0027405F" w:rsidRDefault="00D11139" w:rsidP="00D11139">
            <w:pPr>
              <w:rPr>
                <w:i/>
                <w:noProof/>
              </w:rPr>
            </w:pPr>
            <w:r w:rsidRPr="0027405F">
              <w:rPr>
                <w:i/>
                <w:noProof/>
              </w:rPr>
              <w:t>It should be noted that in 2019 £40,000 of CIL Non-Parish Neighbourhood Funding was awarded to Changing Facilities at Lambley Lane Recreation Ground. This funding enabled the renovation of the community changing facilities at the Lambley Lane Recreation Group to help support the local community teams who play in this location.</w:t>
            </w:r>
          </w:p>
          <w:p w14:paraId="15402568" w14:textId="77777777" w:rsidR="00D11139" w:rsidRPr="0027405F" w:rsidRDefault="00D11139" w:rsidP="006D088D">
            <w:pPr>
              <w:rPr>
                <w:i/>
                <w:noProof/>
              </w:rPr>
            </w:pPr>
          </w:p>
          <w:p w14:paraId="588CAC0F" w14:textId="59CF2729" w:rsidR="0016628C" w:rsidRPr="0027405F" w:rsidRDefault="00D11139" w:rsidP="006D088D">
            <w:pPr>
              <w:rPr>
                <w:i/>
                <w:noProof/>
              </w:rPr>
            </w:pPr>
            <w:r w:rsidRPr="0027405F">
              <w:rPr>
                <w:i/>
                <w:noProof/>
              </w:rPr>
              <w:t>Taking</w:t>
            </w:r>
            <w:r w:rsidR="0065332E" w:rsidRPr="0027405F">
              <w:rPr>
                <w:i/>
                <w:noProof/>
              </w:rPr>
              <w:t xml:space="preserve"> </w:t>
            </w:r>
            <w:r w:rsidRPr="0027405F">
              <w:rPr>
                <w:i/>
                <w:noProof/>
              </w:rPr>
              <w:t xml:space="preserve">all of </w:t>
            </w:r>
            <w:r w:rsidR="0065332E" w:rsidRPr="0027405F">
              <w:rPr>
                <w:i/>
                <w:noProof/>
              </w:rPr>
              <w:t>the above</w:t>
            </w:r>
            <w:r w:rsidRPr="0027405F">
              <w:rPr>
                <w:i/>
                <w:noProof/>
              </w:rPr>
              <w:t xml:space="preserve"> into consideration</w:t>
            </w:r>
            <w:r w:rsidR="0065332E" w:rsidRPr="0027405F">
              <w:rPr>
                <w:i/>
                <w:noProof/>
              </w:rPr>
              <w:t xml:space="preserve"> I </w:t>
            </w:r>
            <w:r w:rsidR="006D088D" w:rsidRPr="0027405F">
              <w:rPr>
                <w:i/>
                <w:noProof/>
              </w:rPr>
              <w:t>would</w:t>
            </w:r>
            <w:r w:rsidR="0065332E" w:rsidRPr="0027405F">
              <w:rPr>
                <w:i/>
                <w:noProof/>
              </w:rPr>
              <w:t xml:space="preserve"> </w:t>
            </w:r>
            <w:r w:rsidR="006D088D" w:rsidRPr="0027405F">
              <w:rPr>
                <w:i/>
                <w:noProof/>
              </w:rPr>
              <w:t xml:space="preserve">recommend that this project is </w:t>
            </w:r>
            <w:r w:rsidR="0016628C" w:rsidRPr="0027405F">
              <w:rPr>
                <w:i/>
                <w:noProof/>
              </w:rPr>
              <w:t xml:space="preserve">not yet at a stage where Gedling Borough Council could agree to the committing of funds and as such </w:t>
            </w:r>
            <w:r w:rsidR="00992E3D">
              <w:rPr>
                <w:i/>
                <w:noProof/>
              </w:rPr>
              <w:t>it is recommended that the project is retained</w:t>
            </w:r>
            <w:r w:rsidR="006D088D" w:rsidRPr="0027405F">
              <w:rPr>
                <w:i/>
                <w:noProof/>
              </w:rPr>
              <w:t xml:space="preserve"> on the Local Infrastructure Schedule until </w:t>
            </w:r>
            <w:r w:rsidR="0016628C" w:rsidRPr="0027405F">
              <w:rPr>
                <w:i/>
                <w:noProof/>
              </w:rPr>
              <w:t xml:space="preserve">further work has been </w:t>
            </w:r>
            <w:r w:rsidR="0027405F">
              <w:rPr>
                <w:i/>
                <w:noProof/>
              </w:rPr>
              <w:t>progressed</w:t>
            </w:r>
            <w:r w:rsidR="0016628C" w:rsidRPr="0027405F">
              <w:rPr>
                <w:i/>
                <w:noProof/>
              </w:rPr>
              <w:t xml:space="preserve"> to address the above issues.</w:t>
            </w:r>
            <w:r w:rsidR="0027405F">
              <w:t xml:space="preserve"> </w:t>
            </w:r>
            <w:r w:rsidR="0027405F" w:rsidRPr="0027405F">
              <w:rPr>
                <w:i/>
                <w:noProof/>
              </w:rPr>
              <w:t>If planning permission is obtained then a further review of the suitability of CIL Non-Parish Neighbourhood Funding could be undertaken.</w:t>
            </w:r>
          </w:p>
          <w:p w14:paraId="16CC7277" w14:textId="7D08E02A" w:rsidR="006D088D" w:rsidRPr="0027405F" w:rsidRDefault="006D088D" w:rsidP="006D088D">
            <w:pPr>
              <w:rPr>
                <w:i/>
                <w:noProof/>
              </w:rPr>
            </w:pPr>
            <w:r w:rsidRPr="0027405F">
              <w:rPr>
                <w:i/>
                <w:noProof/>
              </w:rPr>
              <w:t xml:space="preserve"> </w:t>
            </w:r>
          </w:p>
          <w:p w14:paraId="67CA82F0" w14:textId="03FE34C0" w:rsidR="005768A9" w:rsidRPr="005768A9" w:rsidRDefault="006D088D" w:rsidP="006D088D">
            <w:pPr>
              <w:rPr>
                <w:b/>
                <w:i/>
                <w:color w:val="FF0000"/>
              </w:rPr>
            </w:pPr>
            <w:r w:rsidRPr="0027405F">
              <w:rPr>
                <w:b/>
                <w:i/>
                <w:noProof/>
              </w:rPr>
              <w:t>Recommendation: No allocation for CIL Non-Parish Neighbourhood Funding at this time. Retain on Local Infrastructure Schedule for next round of awards.</w:t>
            </w:r>
          </w:p>
        </w:tc>
      </w:tr>
    </w:tbl>
    <w:p w14:paraId="37126AC8" w14:textId="77777777" w:rsidR="005768A9" w:rsidRDefault="005768A9" w:rsidP="00F12E1B">
      <w:pPr>
        <w:rPr>
          <w:b/>
          <w:bCs/>
          <w:color w:val="FF0000"/>
        </w:rPr>
      </w:pPr>
    </w:p>
    <w:p w14:paraId="6173EE3C" w14:textId="77777777" w:rsidR="00EF4FF6" w:rsidRDefault="00EF4FF6" w:rsidP="00F12E1B">
      <w:pPr>
        <w:rPr>
          <w:b/>
          <w:bCs/>
          <w:color w:val="FF0000"/>
        </w:rPr>
      </w:pPr>
    </w:p>
    <w:tbl>
      <w:tblPr>
        <w:tblStyle w:val="TableGrid"/>
        <w:tblW w:w="0" w:type="auto"/>
        <w:tblLook w:val="04A0" w:firstRow="1" w:lastRow="0" w:firstColumn="1" w:lastColumn="0" w:noHBand="0" w:noVBand="1"/>
      </w:tblPr>
      <w:tblGrid>
        <w:gridCol w:w="3604"/>
        <w:gridCol w:w="5412"/>
      </w:tblGrid>
      <w:tr w:rsidR="005768A9" w:rsidRPr="002E1993" w14:paraId="7F276B89" w14:textId="77777777" w:rsidTr="00D93069">
        <w:tc>
          <w:tcPr>
            <w:tcW w:w="3438" w:type="dxa"/>
          </w:tcPr>
          <w:p w14:paraId="30D2EF61" w14:textId="77777777" w:rsidR="005768A9" w:rsidRPr="005768A9" w:rsidRDefault="005768A9" w:rsidP="00D93069">
            <w:pPr>
              <w:rPr>
                <w:b/>
              </w:rPr>
            </w:pPr>
            <w:r w:rsidRPr="005768A9">
              <w:rPr>
                <w:b/>
              </w:rPr>
              <w:t xml:space="preserve">Project Reference: </w:t>
            </w:r>
          </w:p>
          <w:p w14:paraId="27361F00" w14:textId="452004E7" w:rsidR="005768A9" w:rsidRPr="00EF4FF6" w:rsidRDefault="005768A9" w:rsidP="00D93069">
            <w:pPr>
              <w:rPr>
                <w:color w:val="FF0000"/>
              </w:rPr>
            </w:pPr>
            <w:r w:rsidRPr="005768A9">
              <w:rPr>
                <w:noProof/>
              </w:rPr>
              <w:t>LIS5</w:t>
            </w:r>
          </w:p>
        </w:tc>
        <w:tc>
          <w:tcPr>
            <w:tcW w:w="5578" w:type="dxa"/>
          </w:tcPr>
          <w:p w14:paraId="625016C5" w14:textId="77777777" w:rsidR="005768A9" w:rsidRPr="003613C7" w:rsidRDefault="005768A9" w:rsidP="00D93069">
            <w:pPr>
              <w:rPr>
                <w:b/>
              </w:rPr>
            </w:pPr>
            <w:r w:rsidRPr="003613C7">
              <w:rPr>
                <w:b/>
              </w:rPr>
              <w:t>Project Name:</w:t>
            </w:r>
          </w:p>
          <w:p w14:paraId="35866041" w14:textId="297EF930" w:rsidR="005768A9" w:rsidRPr="00EF4FF6" w:rsidRDefault="005768A9" w:rsidP="00D93069">
            <w:pPr>
              <w:rPr>
                <w:color w:val="FF0000"/>
              </w:rPr>
            </w:pPr>
            <w:r>
              <w:rPr>
                <w:noProof/>
              </w:rPr>
              <w:t>1</w:t>
            </w:r>
            <w:r w:rsidRPr="005768A9">
              <w:rPr>
                <w:noProof/>
                <w:vertAlign w:val="superscript"/>
              </w:rPr>
              <w:t>st</w:t>
            </w:r>
            <w:r>
              <w:rPr>
                <w:noProof/>
              </w:rPr>
              <w:t xml:space="preserve"> Gedling Scout Group HQ Refurbishment</w:t>
            </w:r>
          </w:p>
        </w:tc>
      </w:tr>
      <w:tr w:rsidR="005768A9" w:rsidRPr="002E1993" w14:paraId="56A73529" w14:textId="77777777" w:rsidTr="00D93069">
        <w:tc>
          <w:tcPr>
            <w:tcW w:w="9016" w:type="dxa"/>
            <w:gridSpan w:val="2"/>
          </w:tcPr>
          <w:p w14:paraId="26556361" w14:textId="77777777" w:rsidR="005768A9" w:rsidRPr="006540B3" w:rsidRDefault="005768A9" w:rsidP="00D93069">
            <w:pPr>
              <w:rPr>
                <w:b/>
              </w:rPr>
            </w:pPr>
            <w:r w:rsidRPr="006540B3">
              <w:rPr>
                <w:b/>
              </w:rPr>
              <w:t>Project Description:</w:t>
            </w:r>
          </w:p>
          <w:p w14:paraId="570D2423" w14:textId="0074C78F" w:rsidR="006540B3" w:rsidRDefault="006540B3" w:rsidP="00D93069">
            <w:r w:rsidRPr="006540B3">
              <w:t xml:space="preserve">1st Gedling Scout Group has over 80 local young people with different sections age 4 to 18 yrs. and is run by volunteer adults’ leaders / parents local to the </w:t>
            </w:r>
            <w:r w:rsidRPr="006540B3">
              <w:lastRenderedPageBreak/>
              <w:t xml:space="preserve">Gedling area. The group is supported by an executive committee who maintain, and fund raise to keep our building, but </w:t>
            </w:r>
            <w:r>
              <w:t>the 1</w:t>
            </w:r>
            <w:r w:rsidRPr="006540B3">
              <w:rPr>
                <w:vertAlign w:val="superscript"/>
              </w:rPr>
              <w:t>st</w:t>
            </w:r>
            <w:r>
              <w:t xml:space="preserve"> Gedling Scouts Group</w:t>
            </w:r>
            <w:r w:rsidRPr="006540B3">
              <w:t xml:space="preserve"> lease the land it is built on. </w:t>
            </w:r>
            <w:r>
              <w:t>the 1</w:t>
            </w:r>
            <w:r w:rsidRPr="006540B3">
              <w:rPr>
                <w:vertAlign w:val="superscript"/>
              </w:rPr>
              <w:t>st</w:t>
            </w:r>
            <w:r>
              <w:t xml:space="preserve"> Gedling Scouts Group,</w:t>
            </w:r>
            <w:r w:rsidRPr="006540B3">
              <w:t xml:space="preserve"> the Trustees</w:t>
            </w:r>
            <w:r>
              <w:t>,</w:t>
            </w:r>
            <w:r w:rsidRPr="006540B3">
              <w:t xml:space="preserve"> are about to renew our lease with Southwell diocese. The Old lease was for 60 years granted by the then rector of Gedling All Hollows Church finishing in 2023. The new lease is for 30years</w:t>
            </w:r>
            <w:r>
              <w:t>.</w:t>
            </w:r>
            <w:r w:rsidRPr="006540B3">
              <w:t xml:space="preserve"> </w:t>
            </w:r>
          </w:p>
          <w:p w14:paraId="0D1827FF" w14:textId="77777777" w:rsidR="006540B3" w:rsidRDefault="006540B3" w:rsidP="00D93069"/>
          <w:p w14:paraId="2CF1E33C" w14:textId="4B005138" w:rsidR="005768A9" w:rsidRPr="006540B3" w:rsidRDefault="006540B3" w:rsidP="00D93069">
            <w:r w:rsidRPr="006540B3">
              <w:t xml:space="preserve">As stated, the </w:t>
            </w:r>
            <w:r>
              <w:t>b</w:t>
            </w:r>
            <w:r w:rsidRPr="006540B3">
              <w:t xml:space="preserve">uilding belongs to the scout group and is in much disrepair with a leaky roof (an asbestos roof) we have been forced to replace this roof and with extra cost </w:t>
            </w:r>
            <w:r>
              <w:t xml:space="preserve">due to the need to employ </w:t>
            </w:r>
            <w:r w:rsidRPr="006540B3">
              <w:t>special contractors</w:t>
            </w:r>
            <w:r>
              <w:t xml:space="preserve"> </w:t>
            </w:r>
            <w:r w:rsidRPr="006540B3">
              <w:t xml:space="preserve">to remove the Asbestos. </w:t>
            </w:r>
            <w:r>
              <w:t xml:space="preserve">Once the works to repair the roof have been </w:t>
            </w:r>
            <w:r w:rsidRPr="006540B3">
              <w:t xml:space="preserve">complete </w:t>
            </w:r>
            <w:r>
              <w:t>the 1</w:t>
            </w:r>
            <w:r w:rsidRPr="006540B3">
              <w:rPr>
                <w:vertAlign w:val="superscript"/>
              </w:rPr>
              <w:t>st</w:t>
            </w:r>
            <w:r>
              <w:t xml:space="preserve"> Gedling Scouts Group</w:t>
            </w:r>
            <w:r w:rsidRPr="006540B3">
              <w:t xml:space="preserve"> will need to repair the ceiling and walls at </w:t>
            </w:r>
            <w:r>
              <w:t>further</w:t>
            </w:r>
            <w:r w:rsidRPr="006540B3">
              <w:t xml:space="preserve"> cost</w:t>
            </w:r>
            <w:r>
              <w:t>, r</w:t>
            </w:r>
            <w:r w:rsidRPr="006540B3">
              <w:t xml:space="preserve">epaint the outside walls and replace the concrete drive and play area if enough funds </w:t>
            </w:r>
            <w:r>
              <w:t>allow t</w:t>
            </w:r>
            <w:r w:rsidRPr="006540B3">
              <w:t>o create a</w:t>
            </w:r>
            <w:r w:rsidR="00D97C27">
              <w:t>n</w:t>
            </w:r>
            <w:r w:rsidRPr="006540B3">
              <w:t xml:space="preserve"> undercover canopy attached to the building with open sides, so the scouts can play &amp; train outside but undercove</w:t>
            </w:r>
            <w:r>
              <w:t>r</w:t>
            </w:r>
            <w:r w:rsidRPr="006540B3">
              <w:t xml:space="preserve">. </w:t>
            </w:r>
          </w:p>
        </w:tc>
      </w:tr>
      <w:tr w:rsidR="005768A9" w:rsidRPr="002E1993" w14:paraId="21F899B8" w14:textId="77777777" w:rsidTr="00D93069">
        <w:tc>
          <w:tcPr>
            <w:tcW w:w="9016" w:type="dxa"/>
            <w:gridSpan w:val="2"/>
          </w:tcPr>
          <w:p w14:paraId="67AF40DB" w14:textId="77777777" w:rsidR="005768A9" w:rsidRPr="00D97C27" w:rsidRDefault="005768A9" w:rsidP="00D93069">
            <w:pPr>
              <w:rPr>
                <w:b/>
              </w:rPr>
            </w:pPr>
            <w:r w:rsidRPr="00D97C27">
              <w:rPr>
                <w:b/>
              </w:rPr>
              <w:lastRenderedPageBreak/>
              <w:t>Location:</w:t>
            </w:r>
          </w:p>
          <w:p w14:paraId="4957FF07" w14:textId="22379FF5" w:rsidR="005768A9" w:rsidRPr="00D97C27" w:rsidRDefault="00D97C27" w:rsidP="00D93069">
            <w:pPr>
              <w:rPr>
                <w:noProof/>
              </w:rPr>
            </w:pPr>
            <w:r w:rsidRPr="00D97C27">
              <w:rPr>
                <w:noProof/>
              </w:rPr>
              <w:t>3 Willow Lane, Gedling, Nottingham, NG4 4BJ</w:t>
            </w:r>
          </w:p>
          <w:p w14:paraId="4FDF97D8" w14:textId="54B45C62" w:rsidR="005768A9" w:rsidRPr="005768A9" w:rsidRDefault="000A054C" w:rsidP="00D93069">
            <w:pPr>
              <w:rPr>
                <w:noProof/>
                <w:color w:val="FF0000"/>
              </w:rPr>
            </w:pPr>
            <w:r>
              <w:rPr>
                <w:noProof/>
              </w:rPr>
              <w:drawing>
                <wp:inline distT="0" distB="0" distL="0" distR="0" wp14:anchorId="26490062" wp14:editId="59A06ED7">
                  <wp:extent cx="5731510" cy="3016885"/>
                  <wp:effectExtent l="0" t="0" r="2540" b="0"/>
                  <wp:docPr id="89189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9468" name=""/>
                          <pic:cNvPicPr/>
                        </pic:nvPicPr>
                        <pic:blipFill>
                          <a:blip r:embed="rId15"/>
                          <a:stretch>
                            <a:fillRect/>
                          </a:stretch>
                        </pic:blipFill>
                        <pic:spPr>
                          <a:xfrm>
                            <a:off x="0" y="0"/>
                            <a:ext cx="5731510" cy="3016885"/>
                          </a:xfrm>
                          <a:prstGeom prst="rect">
                            <a:avLst/>
                          </a:prstGeom>
                        </pic:spPr>
                      </pic:pic>
                    </a:graphicData>
                  </a:graphic>
                </wp:inline>
              </w:drawing>
            </w:r>
          </w:p>
          <w:p w14:paraId="4FD10D50" w14:textId="77777777" w:rsidR="005768A9" w:rsidRPr="005768A9" w:rsidRDefault="005768A9" w:rsidP="00D93069">
            <w:pPr>
              <w:rPr>
                <w:noProof/>
                <w:color w:val="FF0000"/>
              </w:rPr>
            </w:pPr>
          </w:p>
        </w:tc>
      </w:tr>
      <w:tr w:rsidR="005768A9" w:rsidRPr="002E1993" w14:paraId="4FE68DAC" w14:textId="77777777" w:rsidTr="00D93069">
        <w:tc>
          <w:tcPr>
            <w:tcW w:w="9016" w:type="dxa"/>
            <w:gridSpan w:val="2"/>
          </w:tcPr>
          <w:p w14:paraId="592DF1A6" w14:textId="77777777" w:rsidR="005768A9" w:rsidRPr="000A054C" w:rsidRDefault="005768A9" w:rsidP="00D93069">
            <w:pPr>
              <w:rPr>
                <w:b/>
              </w:rPr>
            </w:pPr>
            <w:r w:rsidRPr="000A054C">
              <w:rPr>
                <w:b/>
              </w:rPr>
              <w:t xml:space="preserve">Lead Agency: </w:t>
            </w:r>
          </w:p>
          <w:p w14:paraId="529C43EC" w14:textId="25B92C01" w:rsidR="005768A9" w:rsidRPr="005768A9" w:rsidRDefault="00592B6A" w:rsidP="00D93069">
            <w:pPr>
              <w:rPr>
                <w:color w:val="FF0000"/>
              </w:rPr>
            </w:pPr>
            <w:r>
              <w:rPr>
                <w:noProof/>
              </w:rPr>
              <w:t>1</w:t>
            </w:r>
            <w:r w:rsidRPr="005768A9">
              <w:rPr>
                <w:noProof/>
                <w:vertAlign w:val="superscript"/>
              </w:rPr>
              <w:t>st</w:t>
            </w:r>
            <w:r>
              <w:rPr>
                <w:noProof/>
              </w:rPr>
              <w:t xml:space="preserve"> Gedling Scout Group</w:t>
            </w:r>
          </w:p>
        </w:tc>
      </w:tr>
      <w:tr w:rsidR="005768A9" w:rsidRPr="002E1993" w14:paraId="5D9D2176" w14:textId="77777777" w:rsidTr="00D93069">
        <w:tc>
          <w:tcPr>
            <w:tcW w:w="9016" w:type="dxa"/>
            <w:gridSpan w:val="2"/>
          </w:tcPr>
          <w:p w14:paraId="5AD5F0A0" w14:textId="77777777" w:rsidR="005768A9" w:rsidRPr="000A054C" w:rsidRDefault="005768A9" w:rsidP="00D93069">
            <w:pPr>
              <w:rPr>
                <w:b/>
              </w:rPr>
            </w:pPr>
            <w:r w:rsidRPr="000A054C">
              <w:rPr>
                <w:b/>
              </w:rPr>
              <w:t>How does the project meet a need created by new development:</w:t>
            </w:r>
          </w:p>
          <w:p w14:paraId="4233F148" w14:textId="7535C0F8" w:rsidR="005768A9" w:rsidRPr="000A054C" w:rsidRDefault="000A054C" w:rsidP="00D93069">
            <w:r w:rsidRPr="000A054C">
              <w:t xml:space="preserve">The Scout group supports the young people of Gedling and surrounding area. The group offers </w:t>
            </w:r>
            <w:r w:rsidR="00992E3D">
              <w:t>S</w:t>
            </w:r>
            <w:r w:rsidRPr="000A054C">
              <w:t>kills</w:t>
            </w:r>
            <w:r w:rsidR="00992E3D">
              <w:t xml:space="preserve"> </w:t>
            </w:r>
            <w:r w:rsidRPr="000A054C">
              <w:t>for</w:t>
            </w:r>
            <w:r w:rsidR="00992E3D">
              <w:t xml:space="preserve"> L</w:t>
            </w:r>
            <w:r w:rsidRPr="000A054C">
              <w:t>ife to young people through training and adventurous activities and is solely run by Volunteers. The Scouts Group have a long waiting list due to the surrounding new houses being built.</w:t>
            </w:r>
          </w:p>
          <w:p w14:paraId="1A0EFD06" w14:textId="77777777" w:rsidR="000A054C" w:rsidRPr="000A054C" w:rsidRDefault="000A054C" w:rsidP="00D93069"/>
          <w:p w14:paraId="3E9462BF" w14:textId="4397706D" w:rsidR="000A054C" w:rsidRPr="005768A9" w:rsidRDefault="000A054C" w:rsidP="00D93069">
            <w:pPr>
              <w:rPr>
                <w:color w:val="FF0000"/>
              </w:rPr>
            </w:pPr>
            <w:r w:rsidRPr="000A054C">
              <w:t xml:space="preserve">The project is located almost equidistance between the housing developments at Chase Farm and Land South of Burton Road, Gedling, both of which have generated significant CIL Non-Parish Neighbourhood Funding Receipts. </w:t>
            </w:r>
          </w:p>
        </w:tc>
      </w:tr>
      <w:tr w:rsidR="005768A9" w:rsidRPr="002E1993" w14:paraId="64B57255" w14:textId="77777777" w:rsidTr="00D93069">
        <w:tc>
          <w:tcPr>
            <w:tcW w:w="9016" w:type="dxa"/>
            <w:gridSpan w:val="2"/>
          </w:tcPr>
          <w:p w14:paraId="7019912B" w14:textId="77777777" w:rsidR="005768A9" w:rsidRPr="000A054C" w:rsidRDefault="005768A9" w:rsidP="00D93069">
            <w:pPr>
              <w:rPr>
                <w:b/>
              </w:rPr>
            </w:pPr>
            <w:r w:rsidRPr="000A054C">
              <w:rPr>
                <w:b/>
              </w:rPr>
              <w:t xml:space="preserve">Total cost of project: </w:t>
            </w:r>
          </w:p>
          <w:p w14:paraId="1FE30EA4" w14:textId="3E8CE5EC" w:rsidR="005768A9" w:rsidRPr="000A054C" w:rsidRDefault="005768A9" w:rsidP="00D93069">
            <w:r w:rsidRPr="000A054C">
              <w:rPr>
                <w:noProof/>
              </w:rPr>
              <w:t>£</w:t>
            </w:r>
            <w:r w:rsidR="000A054C" w:rsidRPr="000A054C">
              <w:rPr>
                <w:noProof/>
              </w:rPr>
              <w:t>76,500</w:t>
            </w:r>
          </w:p>
        </w:tc>
      </w:tr>
      <w:tr w:rsidR="005768A9" w:rsidRPr="002E1993" w14:paraId="019DF677" w14:textId="77777777" w:rsidTr="00D93069">
        <w:tc>
          <w:tcPr>
            <w:tcW w:w="9016" w:type="dxa"/>
            <w:gridSpan w:val="2"/>
          </w:tcPr>
          <w:p w14:paraId="1FF00F08" w14:textId="77777777" w:rsidR="005768A9" w:rsidRPr="000A054C" w:rsidRDefault="005768A9" w:rsidP="00D93069">
            <w:pPr>
              <w:rPr>
                <w:b/>
              </w:rPr>
            </w:pPr>
            <w:r w:rsidRPr="000A054C">
              <w:rPr>
                <w:b/>
              </w:rPr>
              <w:t xml:space="preserve">How much CIL Neighbourhood Funding is required: </w:t>
            </w:r>
          </w:p>
          <w:p w14:paraId="577D6BD0" w14:textId="6B06A27E" w:rsidR="005768A9" w:rsidRPr="000A054C" w:rsidRDefault="005768A9" w:rsidP="00D93069">
            <w:r w:rsidRPr="000A054C">
              <w:rPr>
                <w:noProof/>
              </w:rPr>
              <w:t>£</w:t>
            </w:r>
            <w:r w:rsidR="000A054C" w:rsidRPr="000A054C">
              <w:rPr>
                <w:noProof/>
              </w:rPr>
              <w:t>60</w:t>
            </w:r>
            <w:r w:rsidRPr="000A054C">
              <w:rPr>
                <w:noProof/>
              </w:rPr>
              <w:t>,000</w:t>
            </w:r>
          </w:p>
        </w:tc>
      </w:tr>
      <w:tr w:rsidR="005768A9" w:rsidRPr="002E1993" w14:paraId="686FB5FA" w14:textId="77777777" w:rsidTr="00D93069">
        <w:tc>
          <w:tcPr>
            <w:tcW w:w="9016" w:type="dxa"/>
            <w:gridSpan w:val="2"/>
          </w:tcPr>
          <w:p w14:paraId="2404D5ED" w14:textId="77777777" w:rsidR="005768A9" w:rsidRPr="00592B6A" w:rsidRDefault="005768A9" w:rsidP="00D93069">
            <w:pPr>
              <w:rPr>
                <w:b/>
              </w:rPr>
            </w:pPr>
            <w:r w:rsidRPr="00592B6A">
              <w:rPr>
                <w:b/>
              </w:rPr>
              <w:lastRenderedPageBreak/>
              <w:t xml:space="preserve">Is match funding available: </w:t>
            </w:r>
          </w:p>
          <w:p w14:paraId="688F9C65" w14:textId="58CA11E3" w:rsidR="005768A9" w:rsidRPr="005768A9" w:rsidRDefault="00592B6A" w:rsidP="00D93069">
            <w:pPr>
              <w:rPr>
                <w:b/>
                <w:noProof/>
                <w:color w:val="FF0000"/>
              </w:rPr>
            </w:pPr>
            <w:r w:rsidRPr="00592B6A">
              <w:rPr>
                <w:noProof/>
              </w:rPr>
              <w:t>Approx. £25,000 self-funded. No additional match funding secured todate.</w:t>
            </w:r>
          </w:p>
        </w:tc>
      </w:tr>
      <w:tr w:rsidR="005768A9" w:rsidRPr="002E1993" w14:paraId="2B43379A" w14:textId="77777777" w:rsidTr="00D93069">
        <w:tc>
          <w:tcPr>
            <w:tcW w:w="9016" w:type="dxa"/>
            <w:gridSpan w:val="2"/>
          </w:tcPr>
          <w:p w14:paraId="20A533E7" w14:textId="77777777" w:rsidR="005768A9" w:rsidRPr="000A054C" w:rsidRDefault="005768A9" w:rsidP="00D93069">
            <w:pPr>
              <w:rPr>
                <w:b/>
              </w:rPr>
            </w:pPr>
            <w:r w:rsidRPr="000A054C">
              <w:rPr>
                <w:b/>
              </w:rPr>
              <w:t xml:space="preserve">Timeframe for delivery of project: </w:t>
            </w:r>
          </w:p>
          <w:p w14:paraId="7CC4F6F6" w14:textId="025AD036" w:rsidR="005768A9" w:rsidRPr="005768A9" w:rsidRDefault="000A054C" w:rsidP="00D93069">
            <w:pPr>
              <w:rPr>
                <w:color w:val="FF0000"/>
              </w:rPr>
            </w:pPr>
            <w:r w:rsidRPr="000A054C">
              <w:rPr>
                <w:noProof/>
              </w:rPr>
              <w:t>12-18months</w:t>
            </w:r>
          </w:p>
        </w:tc>
      </w:tr>
      <w:tr w:rsidR="005768A9" w:rsidRPr="002E1993" w14:paraId="541DAE7C" w14:textId="77777777" w:rsidTr="00D93069">
        <w:tc>
          <w:tcPr>
            <w:tcW w:w="9016" w:type="dxa"/>
            <w:gridSpan w:val="2"/>
          </w:tcPr>
          <w:p w14:paraId="4CB8C8B7" w14:textId="77777777" w:rsidR="005768A9" w:rsidRPr="00592B6A" w:rsidRDefault="005768A9" w:rsidP="00D93069">
            <w:pPr>
              <w:rPr>
                <w:b/>
              </w:rPr>
            </w:pPr>
            <w:r w:rsidRPr="00592B6A">
              <w:rPr>
                <w:b/>
              </w:rPr>
              <w:t xml:space="preserve">How will the project be maintained once completed: </w:t>
            </w:r>
          </w:p>
          <w:p w14:paraId="0C6E9767" w14:textId="77777777" w:rsidR="00592B6A" w:rsidRPr="00592B6A" w:rsidRDefault="00592B6A" w:rsidP="00592B6A">
            <w:r w:rsidRPr="00592B6A">
              <w:t xml:space="preserve">1st Gedling Scout Group are self-funded and have not at present applied for any other funding from grants or donations etc. </w:t>
            </w:r>
          </w:p>
          <w:p w14:paraId="33C8A018" w14:textId="77777777" w:rsidR="00592B6A" w:rsidRPr="00592B6A" w:rsidRDefault="00592B6A" w:rsidP="00592B6A"/>
          <w:p w14:paraId="01D3CE9A" w14:textId="3D2ACAE7" w:rsidR="00592B6A" w:rsidRPr="00592B6A" w:rsidRDefault="00592B6A" w:rsidP="00592B6A">
            <w:r w:rsidRPr="00592B6A">
              <w:t>The membership of the group pays subs monthly that pays the electric and water bills etc, but th</w:t>
            </w:r>
            <w:r>
              <w:t>e</w:t>
            </w:r>
            <w:r w:rsidRPr="00592B6A">
              <w:t>s</w:t>
            </w:r>
            <w:r>
              <w:t>e</w:t>
            </w:r>
            <w:r w:rsidRPr="00592B6A">
              <w:t xml:space="preserve"> subs </w:t>
            </w:r>
            <w:proofErr w:type="gramStart"/>
            <w:r w:rsidRPr="00592B6A">
              <w:t>pays</w:t>
            </w:r>
            <w:proofErr w:type="gramEnd"/>
            <w:r w:rsidRPr="00592B6A">
              <w:t xml:space="preserve"> for outings, camps and camping equipment and badges etc for the Young People. </w:t>
            </w:r>
          </w:p>
          <w:p w14:paraId="04A09D01" w14:textId="77777777" w:rsidR="00592B6A" w:rsidRPr="00592B6A" w:rsidRDefault="00592B6A" w:rsidP="00592B6A"/>
          <w:p w14:paraId="67F8F00A" w14:textId="05B51D6D" w:rsidR="005768A9" w:rsidRPr="00592B6A" w:rsidRDefault="00592B6A" w:rsidP="00592B6A">
            <w:r w:rsidRPr="00592B6A">
              <w:t>The hall will be maintained by the trustees once up to a standard, it has not been repaired nor painted since 2012 when a small refurb took place. 1st Gedling Scout Group do hold fundraising events to keep the hall in good and safe condition and offer the hall to other youth groups for donations to the upkeep of the building.</w:t>
            </w:r>
          </w:p>
        </w:tc>
      </w:tr>
      <w:tr w:rsidR="005768A9" w:rsidRPr="002E1993" w14:paraId="69AB27DD" w14:textId="77777777" w:rsidTr="00D93069">
        <w:tc>
          <w:tcPr>
            <w:tcW w:w="9016" w:type="dxa"/>
            <w:gridSpan w:val="2"/>
          </w:tcPr>
          <w:p w14:paraId="11BBB8BF" w14:textId="77777777" w:rsidR="005768A9" w:rsidRPr="005768A9" w:rsidRDefault="005768A9" w:rsidP="00D93069">
            <w:pPr>
              <w:rPr>
                <w:color w:val="FF0000"/>
              </w:rPr>
            </w:pPr>
          </w:p>
        </w:tc>
      </w:tr>
      <w:tr w:rsidR="005768A9" w:rsidRPr="002E1993" w14:paraId="1EE287A7" w14:textId="77777777" w:rsidTr="00D93069">
        <w:tc>
          <w:tcPr>
            <w:tcW w:w="9016" w:type="dxa"/>
            <w:gridSpan w:val="2"/>
          </w:tcPr>
          <w:p w14:paraId="3CC0D1C4" w14:textId="2627632A" w:rsidR="005768A9" w:rsidRPr="0035157E" w:rsidRDefault="005768A9" w:rsidP="00D93069">
            <w:pPr>
              <w:rPr>
                <w:b/>
              </w:rPr>
            </w:pPr>
            <w:r w:rsidRPr="0035157E">
              <w:rPr>
                <w:b/>
              </w:rPr>
              <w:t xml:space="preserve">Assessment of project: </w:t>
            </w:r>
          </w:p>
          <w:p w14:paraId="112B38E9" w14:textId="77777777" w:rsidR="0035157E" w:rsidRPr="000C1A13" w:rsidRDefault="0035157E" w:rsidP="0035157E">
            <w:pPr>
              <w:rPr>
                <w:i/>
              </w:rPr>
            </w:pPr>
            <w:r w:rsidRPr="000C1A13">
              <w:rPr>
                <w:i/>
                <w:noProof/>
              </w:rPr>
              <w:t xml:space="preserve">This nominated project is compliant with </w:t>
            </w:r>
            <w:r w:rsidRPr="000C1A13">
              <w:rPr>
                <w:i/>
              </w:rPr>
              <w:t xml:space="preserve">Regulation 59F of the 2010 Regulations and is located in a ward which has contributed significant CIL Receipts from local development, namely the new housing development at Chase Farm, Gedling. </w:t>
            </w:r>
          </w:p>
          <w:p w14:paraId="2B1401ED" w14:textId="77777777" w:rsidR="00075473" w:rsidRPr="008E3F4F" w:rsidRDefault="00075473" w:rsidP="0016628C">
            <w:pPr>
              <w:rPr>
                <w:i/>
                <w:noProof/>
              </w:rPr>
            </w:pPr>
          </w:p>
          <w:p w14:paraId="7BF1C9AC" w14:textId="217C8262" w:rsidR="00075473" w:rsidRPr="008E3F4F" w:rsidRDefault="008E3F4F" w:rsidP="0016628C">
            <w:pPr>
              <w:rPr>
                <w:i/>
                <w:noProof/>
              </w:rPr>
            </w:pPr>
            <w:r w:rsidRPr="008E3F4F">
              <w:rPr>
                <w:i/>
                <w:noProof/>
              </w:rPr>
              <w:t>T</w:t>
            </w:r>
            <w:r w:rsidR="00075473" w:rsidRPr="008E3F4F">
              <w:rPr>
                <w:i/>
                <w:noProof/>
              </w:rPr>
              <w:t xml:space="preserve">he Scouts Group </w:t>
            </w:r>
            <w:r w:rsidRPr="008E3F4F">
              <w:rPr>
                <w:i/>
                <w:noProof/>
              </w:rPr>
              <w:t xml:space="preserve">are a nationwide charity which </w:t>
            </w:r>
            <w:r w:rsidR="00075473" w:rsidRPr="008E3F4F">
              <w:rPr>
                <w:i/>
                <w:noProof/>
              </w:rPr>
              <w:t>provides opportunit</w:t>
            </w:r>
            <w:r>
              <w:rPr>
                <w:i/>
                <w:noProof/>
              </w:rPr>
              <w:t>ies</w:t>
            </w:r>
            <w:r w:rsidR="00075473" w:rsidRPr="008E3F4F">
              <w:rPr>
                <w:i/>
                <w:noProof/>
              </w:rPr>
              <w:t xml:space="preserve"> to young people in the local area</w:t>
            </w:r>
            <w:r w:rsidRPr="008E3F4F">
              <w:rPr>
                <w:i/>
                <w:noProof/>
              </w:rPr>
              <w:t xml:space="preserve"> to socialise and improve health and wellbeing</w:t>
            </w:r>
            <w:r w:rsidR="00075473" w:rsidRPr="008E3F4F">
              <w:rPr>
                <w:i/>
                <w:noProof/>
              </w:rPr>
              <w:t xml:space="preserve"> </w:t>
            </w:r>
            <w:r w:rsidRPr="008E3F4F">
              <w:rPr>
                <w:i/>
                <w:noProof/>
              </w:rPr>
              <w:t>in accordance with the objectives of the Gedling Plan specifically Community and Place.</w:t>
            </w:r>
          </w:p>
          <w:p w14:paraId="74D4B8A6" w14:textId="77777777" w:rsidR="0016628C" w:rsidRPr="00BA755D" w:rsidRDefault="0016628C" w:rsidP="0016628C">
            <w:pPr>
              <w:rPr>
                <w:i/>
                <w:noProof/>
                <w:color w:val="FF0000"/>
              </w:rPr>
            </w:pPr>
          </w:p>
          <w:p w14:paraId="607A792C" w14:textId="0D1E4B0A" w:rsidR="008E3F4F" w:rsidRDefault="008E3F4F" w:rsidP="008E3F4F">
            <w:pPr>
              <w:rPr>
                <w:i/>
                <w:noProof/>
              </w:rPr>
            </w:pPr>
            <w:r>
              <w:rPr>
                <w:i/>
                <w:noProof/>
              </w:rPr>
              <w:t>The project to renovate the existing facilites at the 1</w:t>
            </w:r>
            <w:r w:rsidRPr="008E3F4F">
              <w:rPr>
                <w:i/>
                <w:noProof/>
                <w:vertAlign w:val="superscript"/>
              </w:rPr>
              <w:t>st</w:t>
            </w:r>
            <w:r>
              <w:rPr>
                <w:i/>
                <w:noProof/>
              </w:rPr>
              <w:t xml:space="preserve"> Gedling Scouts Group would ensure that the Charity can continue to offer existing opportunities but also allow the group to expand their activities </w:t>
            </w:r>
            <w:r w:rsidR="00D55821">
              <w:rPr>
                <w:i/>
                <w:noProof/>
              </w:rPr>
              <w:t>throughout the year through the use of improved outdoor space.</w:t>
            </w:r>
          </w:p>
          <w:p w14:paraId="4B320844" w14:textId="77777777" w:rsidR="008E3F4F" w:rsidRDefault="008E3F4F" w:rsidP="008E3F4F">
            <w:pPr>
              <w:rPr>
                <w:i/>
                <w:noProof/>
              </w:rPr>
            </w:pPr>
          </w:p>
          <w:p w14:paraId="28CE6192" w14:textId="6ABEE0BB" w:rsidR="008E3F4F" w:rsidRPr="000F4235" w:rsidRDefault="008E3F4F" w:rsidP="008E3F4F">
            <w:pPr>
              <w:rPr>
                <w:i/>
                <w:noProof/>
              </w:rPr>
            </w:pPr>
            <w:r w:rsidRPr="000F4235">
              <w:rPr>
                <w:i/>
                <w:noProof/>
              </w:rPr>
              <w:t xml:space="preserve">Notwithstanding the </w:t>
            </w:r>
            <w:r w:rsidR="00D55821">
              <w:rPr>
                <w:i/>
                <w:noProof/>
              </w:rPr>
              <w:t>above,</w:t>
            </w:r>
            <w:r w:rsidRPr="000F4235">
              <w:rPr>
                <w:i/>
                <w:noProof/>
              </w:rPr>
              <w:t xml:space="preserve"> detailed plans have not been provided</w:t>
            </w:r>
            <w:r w:rsidR="00D55821">
              <w:rPr>
                <w:i/>
                <w:noProof/>
              </w:rPr>
              <w:t xml:space="preserve"> regarding the scale of the outdoor structure </w:t>
            </w:r>
            <w:r w:rsidR="00AE0995">
              <w:rPr>
                <w:i/>
                <w:noProof/>
              </w:rPr>
              <w:t>and the scope of the proposed works, a</w:t>
            </w:r>
            <w:r w:rsidR="00D55821">
              <w:rPr>
                <w:i/>
                <w:noProof/>
              </w:rPr>
              <w:t xml:space="preserve">s such it is unclear at </w:t>
            </w:r>
            <w:r w:rsidR="00AE0995">
              <w:rPr>
                <w:i/>
                <w:noProof/>
              </w:rPr>
              <w:t>this time</w:t>
            </w:r>
            <w:r w:rsidR="00D55821">
              <w:rPr>
                <w:i/>
                <w:noProof/>
              </w:rPr>
              <w:t xml:space="preserve"> whether Planning Permission</w:t>
            </w:r>
            <w:r w:rsidRPr="000F4235">
              <w:rPr>
                <w:i/>
                <w:noProof/>
              </w:rPr>
              <w:t xml:space="preserve"> </w:t>
            </w:r>
            <w:r w:rsidR="00AE0995">
              <w:rPr>
                <w:i/>
                <w:noProof/>
              </w:rPr>
              <w:t>would be</w:t>
            </w:r>
            <w:r w:rsidRPr="000F4235">
              <w:rPr>
                <w:i/>
                <w:noProof/>
              </w:rPr>
              <w:t xml:space="preserve"> </w:t>
            </w:r>
            <w:r w:rsidR="00D55821">
              <w:rPr>
                <w:i/>
                <w:noProof/>
              </w:rPr>
              <w:t>required.</w:t>
            </w:r>
            <w:r w:rsidRPr="000F4235">
              <w:rPr>
                <w:i/>
                <w:noProof/>
              </w:rPr>
              <w:t xml:space="preserve"> I would</w:t>
            </w:r>
            <w:r w:rsidR="00D55821">
              <w:rPr>
                <w:i/>
                <w:noProof/>
              </w:rPr>
              <w:t xml:space="preserve"> therefore</w:t>
            </w:r>
            <w:r w:rsidRPr="000F4235">
              <w:rPr>
                <w:i/>
                <w:noProof/>
              </w:rPr>
              <w:t xml:space="preserve"> recommend that this project is held on the Local Infrastructure Schedule until it has been established if planning permission is required and if so an application has been submitted to, and determined by, the Local Planning Authority. </w:t>
            </w:r>
          </w:p>
          <w:p w14:paraId="22BEBC47" w14:textId="77777777" w:rsidR="0016628C" w:rsidRPr="00BA755D" w:rsidRDefault="0016628C" w:rsidP="0016628C">
            <w:pPr>
              <w:rPr>
                <w:b/>
                <w:i/>
                <w:noProof/>
                <w:color w:val="FF0000"/>
              </w:rPr>
            </w:pPr>
          </w:p>
          <w:p w14:paraId="401FCC04" w14:textId="1D6D819C" w:rsidR="005768A9" w:rsidRPr="0016628C" w:rsidRDefault="006D088D" w:rsidP="0016628C">
            <w:pPr>
              <w:rPr>
                <w:i/>
                <w:noProof/>
                <w:color w:val="FF0000"/>
              </w:rPr>
            </w:pPr>
            <w:r w:rsidRPr="00D55821">
              <w:rPr>
                <w:b/>
                <w:i/>
                <w:noProof/>
              </w:rPr>
              <w:t xml:space="preserve">Recommendation: </w:t>
            </w:r>
            <w:r w:rsidR="00D55821" w:rsidRPr="000F4235">
              <w:rPr>
                <w:b/>
                <w:i/>
                <w:noProof/>
              </w:rPr>
              <w:t>No allocation for CIL Non-Parish Neighbourhood Funding at this time. Retain on Local Infrastructure Schedule for next round of awards.</w:t>
            </w:r>
          </w:p>
        </w:tc>
      </w:tr>
    </w:tbl>
    <w:p w14:paraId="2DDA754E" w14:textId="77777777" w:rsidR="005768A9" w:rsidRPr="00EF4FF6" w:rsidRDefault="005768A9" w:rsidP="00F12E1B">
      <w:pPr>
        <w:rPr>
          <w:b/>
          <w:bCs/>
          <w:color w:val="FF0000"/>
        </w:rPr>
      </w:pPr>
    </w:p>
    <w:p w14:paraId="2F578C89" w14:textId="56AB86D8" w:rsidR="00EF4FF6" w:rsidRPr="00D11139" w:rsidRDefault="000F30B9" w:rsidP="00EF4FF6">
      <w:pPr>
        <w:pStyle w:val="ListParagraph"/>
        <w:numPr>
          <w:ilvl w:val="1"/>
          <w:numId w:val="1"/>
        </w:numPr>
        <w:spacing w:line="360" w:lineRule="auto"/>
        <w:ind w:hanging="792"/>
        <w:jc w:val="both"/>
      </w:pPr>
      <w:r w:rsidRPr="00D11139">
        <w:t xml:space="preserve">Having assessed each project </w:t>
      </w:r>
      <w:r w:rsidR="00AA082D" w:rsidRPr="00D11139">
        <w:t xml:space="preserve">on the Local Infrastructure Schedule </w:t>
      </w:r>
      <w:r w:rsidRPr="00D11139">
        <w:t>it is my rec</w:t>
      </w:r>
      <w:r w:rsidR="00997EE6" w:rsidRPr="00D11139">
        <w:t>ommendation</w:t>
      </w:r>
      <w:r w:rsidR="00AA082D" w:rsidRPr="00D11139">
        <w:t>s</w:t>
      </w:r>
      <w:r w:rsidR="00997EE6" w:rsidRPr="00D11139">
        <w:t xml:space="preserve"> that</w:t>
      </w:r>
      <w:r w:rsidRPr="00D11139">
        <w:t xml:space="preserve"> </w:t>
      </w:r>
      <w:r w:rsidR="00AA082D" w:rsidRPr="00D11139">
        <w:t xml:space="preserve">the projects </w:t>
      </w:r>
      <w:r w:rsidR="0011019E" w:rsidRPr="00D11139">
        <w:rPr>
          <w:noProof/>
        </w:rPr>
        <w:t>LIS</w:t>
      </w:r>
      <w:r w:rsidR="00AA082D" w:rsidRPr="00D11139">
        <w:rPr>
          <w:noProof/>
        </w:rPr>
        <w:t>1, LIS2, and LIS</w:t>
      </w:r>
      <w:r w:rsidR="003805B6">
        <w:rPr>
          <w:noProof/>
        </w:rPr>
        <w:t>5</w:t>
      </w:r>
      <w:r w:rsidR="00AA082D" w:rsidRPr="00D11139">
        <w:rPr>
          <w:noProof/>
        </w:rPr>
        <w:t>, whilst suitable for CIL Non-Parish Neighbourhood Funding</w:t>
      </w:r>
      <w:r w:rsidR="00D11139" w:rsidRPr="00D11139">
        <w:rPr>
          <w:noProof/>
        </w:rPr>
        <w:t xml:space="preserve">, are not yet suitably progressed to a point </w:t>
      </w:r>
      <w:r w:rsidR="00D11139" w:rsidRPr="00D11139">
        <w:rPr>
          <w:noProof/>
        </w:rPr>
        <w:lastRenderedPageBreak/>
        <w:t xml:space="preserve">where is would be appropriate for Gedling Borough Council to commit to the allocation of funds. </w:t>
      </w:r>
      <w:r w:rsidR="00997EE6" w:rsidRPr="00D11139">
        <w:rPr>
          <w:noProof/>
        </w:rPr>
        <w:t>I therefore recommend that th</w:t>
      </w:r>
      <w:r w:rsidR="00D11139" w:rsidRPr="00D11139">
        <w:rPr>
          <w:noProof/>
        </w:rPr>
        <w:t>e</w:t>
      </w:r>
      <w:r w:rsidR="00997EE6" w:rsidRPr="00D11139">
        <w:rPr>
          <w:noProof/>
        </w:rPr>
        <w:t>s</w:t>
      </w:r>
      <w:r w:rsidR="00D11139" w:rsidRPr="00D11139">
        <w:rPr>
          <w:noProof/>
        </w:rPr>
        <w:t>e</w:t>
      </w:r>
      <w:r w:rsidR="00997EE6" w:rsidRPr="00D11139">
        <w:rPr>
          <w:noProof/>
        </w:rPr>
        <w:t xml:space="preserve"> project</w:t>
      </w:r>
      <w:r w:rsidR="00D11139" w:rsidRPr="00D11139">
        <w:rPr>
          <w:noProof/>
        </w:rPr>
        <w:t>s</w:t>
      </w:r>
      <w:r w:rsidR="00997EE6" w:rsidRPr="00D11139">
        <w:rPr>
          <w:noProof/>
        </w:rPr>
        <w:t xml:space="preserve"> </w:t>
      </w:r>
      <w:r w:rsidR="00D11139" w:rsidRPr="00D11139">
        <w:rPr>
          <w:noProof/>
        </w:rPr>
        <w:t xml:space="preserve">are </w:t>
      </w:r>
      <w:r w:rsidR="00997EE6" w:rsidRPr="00D11139">
        <w:rPr>
          <w:noProof/>
        </w:rPr>
        <w:t xml:space="preserve">retained on the on Local Infrastructure Schedule for assessment during the next round of awards </w:t>
      </w:r>
      <w:r w:rsidR="00D11139" w:rsidRPr="00D11139">
        <w:rPr>
          <w:noProof/>
        </w:rPr>
        <w:t xml:space="preserve">at the end of 23/24 when further progress </w:t>
      </w:r>
      <w:r w:rsidR="00D11139">
        <w:rPr>
          <w:noProof/>
        </w:rPr>
        <w:t xml:space="preserve">regarding their deliverability </w:t>
      </w:r>
      <w:r w:rsidR="00D11139" w:rsidRPr="00D11139">
        <w:rPr>
          <w:noProof/>
        </w:rPr>
        <w:t>may have been made.</w:t>
      </w:r>
      <w:r w:rsidR="00997EE6" w:rsidRPr="00D11139">
        <w:rPr>
          <w:noProof/>
        </w:rPr>
        <w:t xml:space="preserve"> </w:t>
      </w:r>
      <w:r w:rsidR="003805B6">
        <w:rPr>
          <w:noProof/>
        </w:rPr>
        <w:t>P</w:t>
      </w:r>
      <w:r w:rsidR="00D54659">
        <w:rPr>
          <w:noProof/>
        </w:rPr>
        <w:t>roject</w:t>
      </w:r>
      <w:r w:rsidR="003805B6">
        <w:rPr>
          <w:noProof/>
        </w:rPr>
        <w:t>s</w:t>
      </w:r>
      <w:r w:rsidR="00D54659">
        <w:rPr>
          <w:noProof/>
        </w:rPr>
        <w:t xml:space="preserve"> </w:t>
      </w:r>
      <w:r w:rsidR="003805B6">
        <w:rPr>
          <w:noProof/>
        </w:rPr>
        <w:t xml:space="preserve">LIS4 and </w:t>
      </w:r>
      <w:r w:rsidR="00D54659">
        <w:rPr>
          <w:noProof/>
        </w:rPr>
        <w:t xml:space="preserve">LIS5 </w:t>
      </w:r>
      <w:r w:rsidR="003805B6">
        <w:rPr>
          <w:noProof/>
        </w:rPr>
        <w:t xml:space="preserve">could potentially meet the requirements </w:t>
      </w:r>
      <w:r w:rsidR="00D54659" w:rsidRPr="00D54659">
        <w:rPr>
          <w:noProof/>
        </w:rPr>
        <w:t>of Regulation 59F of the Community Infrastructure Levy Regulations 2010 (as amended)</w:t>
      </w:r>
      <w:r w:rsidR="003805B6">
        <w:rPr>
          <w:noProof/>
        </w:rPr>
        <w:t xml:space="preserve">, however, </w:t>
      </w:r>
      <w:r w:rsidR="00681EBD">
        <w:rPr>
          <w:noProof/>
        </w:rPr>
        <w:t>there are some</w:t>
      </w:r>
      <w:r w:rsidR="003805B6">
        <w:rPr>
          <w:noProof/>
        </w:rPr>
        <w:t xml:space="preserve"> concenrs regarding the more commericalised nature of the</w:t>
      </w:r>
      <w:r w:rsidR="00681EBD">
        <w:rPr>
          <w:noProof/>
        </w:rPr>
        <w:t>se</w:t>
      </w:r>
      <w:r w:rsidR="003805B6">
        <w:rPr>
          <w:noProof/>
        </w:rPr>
        <w:t xml:space="preserve"> projects </w:t>
      </w:r>
      <w:r w:rsidR="00D54659">
        <w:rPr>
          <w:noProof/>
        </w:rPr>
        <w:t xml:space="preserve">and </w:t>
      </w:r>
      <w:r w:rsidR="003805B6">
        <w:rPr>
          <w:noProof/>
        </w:rPr>
        <w:t xml:space="preserve">how these would be used </w:t>
      </w:r>
      <w:r w:rsidR="00681EBD">
        <w:rPr>
          <w:noProof/>
        </w:rPr>
        <w:t xml:space="preserve">for the wider benefit of the general public. The CIL Officer will continue to liaise with each Lead Agency to better progress plans and better understand the projects and a re-assessment during the next consideraiton of awards in 24/25. </w:t>
      </w:r>
    </w:p>
    <w:p w14:paraId="6E1055C9" w14:textId="77777777" w:rsidR="00997EE6" w:rsidRPr="00D11139" w:rsidRDefault="00997EE6" w:rsidP="00997EE6">
      <w:pPr>
        <w:pStyle w:val="ListParagraph"/>
        <w:spacing w:line="360" w:lineRule="auto"/>
        <w:ind w:left="792"/>
        <w:jc w:val="both"/>
      </w:pPr>
    </w:p>
    <w:p w14:paraId="03B7E181" w14:textId="77777777" w:rsidR="00AB4E7F" w:rsidRPr="00D11139" w:rsidRDefault="007D24A0" w:rsidP="0048134E">
      <w:pPr>
        <w:pStyle w:val="ListParagraph"/>
        <w:numPr>
          <w:ilvl w:val="0"/>
          <w:numId w:val="1"/>
        </w:numPr>
        <w:spacing w:line="360" w:lineRule="auto"/>
        <w:ind w:left="709" w:hanging="709"/>
        <w:jc w:val="both"/>
      </w:pPr>
      <w:r w:rsidRPr="00D11139">
        <w:rPr>
          <w:b/>
        </w:rPr>
        <w:t>Recommendations</w:t>
      </w:r>
    </w:p>
    <w:p w14:paraId="4052D17A" w14:textId="77777777" w:rsidR="00AB4E7F" w:rsidRPr="00D11139" w:rsidRDefault="00AB4E7F" w:rsidP="0048134E">
      <w:pPr>
        <w:pStyle w:val="ListParagraph"/>
        <w:spacing w:line="360" w:lineRule="auto"/>
        <w:ind w:left="792"/>
        <w:jc w:val="both"/>
      </w:pPr>
    </w:p>
    <w:p w14:paraId="443B1754" w14:textId="77777777" w:rsidR="007D24A0" w:rsidRPr="00D11139" w:rsidRDefault="000F30B9" w:rsidP="00D37CB9">
      <w:pPr>
        <w:pStyle w:val="ListParagraph"/>
        <w:numPr>
          <w:ilvl w:val="1"/>
          <w:numId w:val="1"/>
        </w:numPr>
        <w:spacing w:line="360" w:lineRule="auto"/>
        <w:ind w:hanging="792"/>
        <w:jc w:val="both"/>
      </w:pPr>
      <w:r w:rsidRPr="00D11139">
        <w:t>Following t</w:t>
      </w:r>
      <w:r w:rsidR="007D24A0" w:rsidRPr="00D11139">
        <w:t xml:space="preserve">he assessments </w:t>
      </w:r>
      <w:r w:rsidR="00AA6344" w:rsidRPr="00D11139">
        <w:t>of</w:t>
      </w:r>
      <w:r w:rsidR="007D24A0" w:rsidRPr="00D11139">
        <w:t xml:space="preserve"> the submitted infrastructure projects </w:t>
      </w:r>
      <w:r w:rsidR="00D37CB9" w:rsidRPr="00D11139">
        <w:t>it is my recommendation that:</w:t>
      </w:r>
    </w:p>
    <w:p w14:paraId="29FABB79" w14:textId="77777777" w:rsidR="00D37CB9" w:rsidRPr="00D54659" w:rsidRDefault="00D37CB9" w:rsidP="00D37CB9">
      <w:pPr>
        <w:pStyle w:val="ListParagraph"/>
        <w:spacing w:line="360" w:lineRule="auto"/>
        <w:ind w:left="792"/>
        <w:jc w:val="both"/>
      </w:pPr>
    </w:p>
    <w:p w14:paraId="12F6CF27" w14:textId="224ADFF4" w:rsidR="00D37CB9" w:rsidRPr="00D54659" w:rsidRDefault="00D37CB9" w:rsidP="00D37CB9">
      <w:pPr>
        <w:pStyle w:val="ListParagraph"/>
        <w:numPr>
          <w:ilvl w:val="0"/>
          <w:numId w:val="25"/>
        </w:numPr>
        <w:spacing w:line="360" w:lineRule="auto"/>
        <w:jc w:val="both"/>
        <w:rPr>
          <w:b/>
        </w:rPr>
      </w:pPr>
      <w:r w:rsidRPr="00D54659">
        <w:rPr>
          <w:b/>
          <w:noProof/>
        </w:rPr>
        <w:t xml:space="preserve">LIS1 “Cinder Path Extension (Netherfield)” </w:t>
      </w:r>
      <w:r w:rsidR="00D54659" w:rsidRPr="00D54659">
        <w:t>No allocation for CIL Non-Parish Neighbourhood Funding at this time. Retain on Local Infrastructure Schedule.</w:t>
      </w:r>
    </w:p>
    <w:p w14:paraId="2175B581" w14:textId="77777777" w:rsidR="00D37CB9" w:rsidRPr="00D54659" w:rsidRDefault="00D37CB9" w:rsidP="00D37CB9">
      <w:pPr>
        <w:pStyle w:val="ListParagraph"/>
        <w:spacing w:line="360" w:lineRule="auto"/>
        <w:ind w:left="1152"/>
        <w:jc w:val="both"/>
        <w:rPr>
          <w:b/>
        </w:rPr>
      </w:pPr>
    </w:p>
    <w:p w14:paraId="3BC0E164" w14:textId="18B088D0" w:rsidR="00D37CB9" w:rsidRPr="00D54659" w:rsidRDefault="000F30B9" w:rsidP="00D37CB9">
      <w:pPr>
        <w:pStyle w:val="ListParagraph"/>
        <w:numPr>
          <w:ilvl w:val="0"/>
          <w:numId w:val="25"/>
        </w:numPr>
        <w:spacing w:line="360" w:lineRule="auto"/>
        <w:jc w:val="both"/>
        <w:rPr>
          <w:b/>
        </w:rPr>
      </w:pPr>
      <w:r w:rsidRPr="00D54659">
        <w:rPr>
          <w:b/>
          <w:noProof/>
        </w:rPr>
        <w:t xml:space="preserve">LIS2 </w:t>
      </w:r>
      <w:r w:rsidR="009821B8" w:rsidRPr="00D54659">
        <w:rPr>
          <w:b/>
          <w:noProof/>
        </w:rPr>
        <w:t>“Gedling Youth &amp; Communuty Hub Regeneration Project”</w:t>
      </w:r>
      <w:r w:rsidRPr="00D54659">
        <w:rPr>
          <w:b/>
          <w:noProof/>
        </w:rPr>
        <w:t xml:space="preserve"> </w:t>
      </w:r>
      <w:r w:rsidR="00D54659" w:rsidRPr="00D54659">
        <w:t>No allocation for CIL Non-Parish Neighbourhood Funding at this time. Retain on Local Infrastructure Schedule.</w:t>
      </w:r>
    </w:p>
    <w:p w14:paraId="135A1E73" w14:textId="77777777" w:rsidR="00D54659" w:rsidRPr="00D54659" w:rsidRDefault="00D54659" w:rsidP="00D54659">
      <w:pPr>
        <w:pStyle w:val="ListParagraph"/>
        <w:rPr>
          <w:b/>
        </w:rPr>
      </w:pPr>
    </w:p>
    <w:p w14:paraId="2C71586D" w14:textId="3443B668" w:rsidR="00D54659" w:rsidRPr="00D54659" w:rsidRDefault="00D54659" w:rsidP="00D37CB9">
      <w:pPr>
        <w:pStyle w:val="ListParagraph"/>
        <w:numPr>
          <w:ilvl w:val="0"/>
          <w:numId w:val="25"/>
        </w:numPr>
        <w:spacing w:line="360" w:lineRule="auto"/>
        <w:jc w:val="both"/>
        <w:rPr>
          <w:b/>
        </w:rPr>
      </w:pPr>
      <w:r w:rsidRPr="00D54659">
        <w:rPr>
          <w:b/>
        </w:rPr>
        <w:t>LIS3 “</w:t>
      </w:r>
      <w:r w:rsidRPr="00D54659">
        <w:rPr>
          <w:b/>
          <w:noProof/>
        </w:rPr>
        <w:t>Lambley Village Cricket Club</w:t>
      </w:r>
      <w:r w:rsidRPr="00D54659">
        <w:rPr>
          <w:b/>
        </w:rPr>
        <w:t xml:space="preserve">” </w:t>
      </w:r>
      <w:r w:rsidRPr="00D54659">
        <w:t xml:space="preserve">No allocation for CIL Non-Parish Neighbourhood Funding </w:t>
      </w:r>
      <w:proofErr w:type="gramStart"/>
      <w:r w:rsidRPr="00D54659">
        <w:t>at this time</w:t>
      </w:r>
      <w:proofErr w:type="gramEnd"/>
      <w:r w:rsidRPr="00D54659">
        <w:t>. Retain on Local Infrastructure Schedule.</w:t>
      </w:r>
    </w:p>
    <w:p w14:paraId="564B83C8" w14:textId="77777777" w:rsidR="00D54659" w:rsidRPr="00D54659" w:rsidRDefault="00D54659" w:rsidP="00D54659">
      <w:pPr>
        <w:pStyle w:val="ListParagraph"/>
        <w:rPr>
          <w:b/>
        </w:rPr>
      </w:pPr>
    </w:p>
    <w:p w14:paraId="0EEDDD32" w14:textId="721D7B60" w:rsidR="00D54659" w:rsidRPr="00D54659" w:rsidRDefault="00D54659" w:rsidP="00D37CB9">
      <w:pPr>
        <w:pStyle w:val="ListParagraph"/>
        <w:numPr>
          <w:ilvl w:val="0"/>
          <w:numId w:val="25"/>
        </w:numPr>
        <w:spacing w:line="360" w:lineRule="auto"/>
        <w:jc w:val="both"/>
        <w:rPr>
          <w:b/>
        </w:rPr>
      </w:pPr>
      <w:r w:rsidRPr="00D54659">
        <w:rPr>
          <w:b/>
        </w:rPr>
        <w:t>LIS4 “</w:t>
      </w:r>
      <w:r w:rsidRPr="00D54659">
        <w:rPr>
          <w:b/>
          <w:noProof/>
        </w:rPr>
        <w:t>MAS Community Sports Development</w:t>
      </w:r>
      <w:r w:rsidRPr="00D54659">
        <w:rPr>
          <w:b/>
        </w:rPr>
        <w:t xml:space="preserve">” </w:t>
      </w:r>
      <w:r w:rsidRPr="00D54659">
        <w:t xml:space="preserve">No allocation for CIL Non-Parish Neighbourhood Funding </w:t>
      </w:r>
      <w:proofErr w:type="gramStart"/>
      <w:r w:rsidRPr="00D54659">
        <w:t>at this time</w:t>
      </w:r>
      <w:proofErr w:type="gramEnd"/>
      <w:r w:rsidRPr="00D54659">
        <w:t>. Retain on Local Infrastructure Schedule.</w:t>
      </w:r>
    </w:p>
    <w:p w14:paraId="5D8BC499" w14:textId="77777777" w:rsidR="00D54659" w:rsidRPr="00D54659" w:rsidRDefault="00D54659" w:rsidP="00D54659">
      <w:pPr>
        <w:pStyle w:val="ListParagraph"/>
        <w:rPr>
          <w:b/>
          <w:color w:val="FF0000"/>
        </w:rPr>
      </w:pPr>
    </w:p>
    <w:p w14:paraId="3D00AA23" w14:textId="3C334445" w:rsidR="00D54659" w:rsidRPr="00D54659" w:rsidRDefault="00D54659" w:rsidP="00D37CB9">
      <w:pPr>
        <w:pStyle w:val="ListParagraph"/>
        <w:numPr>
          <w:ilvl w:val="0"/>
          <w:numId w:val="25"/>
        </w:numPr>
        <w:spacing w:line="360" w:lineRule="auto"/>
        <w:jc w:val="both"/>
        <w:rPr>
          <w:b/>
        </w:rPr>
      </w:pPr>
      <w:r w:rsidRPr="00D54659">
        <w:rPr>
          <w:b/>
        </w:rPr>
        <w:lastRenderedPageBreak/>
        <w:t>LIS5 “</w:t>
      </w:r>
      <w:r w:rsidRPr="00D54659">
        <w:rPr>
          <w:b/>
          <w:noProof/>
        </w:rPr>
        <w:t>1</w:t>
      </w:r>
      <w:r w:rsidRPr="00D54659">
        <w:rPr>
          <w:b/>
          <w:noProof/>
          <w:vertAlign w:val="superscript"/>
        </w:rPr>
        <w:t>st</w:t>
      </w:r>
      <w:r w:rsidRPr="00D54659">
        <w:rPr>
          <w:b/>
          <w:noProof/>
        </w:rPr>
        <w:t xml:space="preserve"> Gedling Scout Group HQ Refurbishment</w:t>
      </w:r>
      <w:r w:rsidRPr="00D54659">
        <w:rPr>
          <w:b/>
        </w:rPr>
        <w:t>”</w:t>
      </w:r>
      <w:r>
        <w:rPr>
          <w:b/>
        </w:rPr>
        <w:t xml:space="preserve"> </w:t>
      </w:r>
      <w:r w:rsidR="003805B6" w:rsidRPr="00857D95">
        <w:rPr>
          <w:bCs/>
          <w:iCs/>
          <w:noProof/>
        </w:rPr>
        <w:t>No allocation for CIL Non-Parish Neighbourhood Funding at this time. Retain on Local Infrastructure Schedule for next round of awards.</w:t>
      </w:r>
    </w:p>
    <w:p w14:paraId="719396C3" w14:textId="77777777" w:rsidR="00D37CB9" w:rsidRDefault="00D37CB9" w:rsidP="00D37CB9">
      <w:pPr>
        <w:pStyle w:val="ListParagraph"/>
        <w:spacing w:line="360" w:lineRule="auto"/>
        <w:ind w:left="792"/>
        <w:jc w:val="both"/>
      </w:pPr>
    </w:p>
    <w:p w14:paraId="210261F8" w14:textId="77777777" w:rsidR="00D55821" w:rsidRPr="00D11139" w:rsidRDefault="00D55821" w:rsidP="00D37CB9">
      <w:pPr>
        <w:pStyle w:val="ListParagraph"/>
        <w:spacing w:line="360" w:lineRule="auto"/>
        <w:ind w:left="792"/>
        <w:jc w:val="both"/>
      </w:pPr>
    </w:p>
    <w:p w14:paraId="47A2B389" w14:textId="1C7F1638" w:rsidR="000F30B9" w:rsidRDefault="007D24A0" w:rsidP="00D55821">
      <w:pPr>
        <w:pStyle w:val="ListParagraph"/>
        <w:numPr>
          <w:ilvl w:val="1"/>
          <w:numId w:val="1"/>
        </w:numPr>
        <w:spacing w:line="360" w:lineRule="auto"/>
        <w:ind w:hanging="792"/>
        <w:jc w:val="both"/>
      </w:pPr>
      <w:r w:rsidRPr="00D11139">
        <w:t xml:space="preserve">The recommendations proposed for CIL Neighbourhood Funding will be subject to a </w:t>
      </w:r>
      <w:proofErr w:type="gramStart"/>
      <w:r w:rsidRPr="00D11139">
        <w:t>four week</w:t>
      </w:r>
      <w:proofErr w:type="gramEnd"/>
      <w:r w:rsidRPr="00D11139">
        <w:t xml:space="preserve"> public consultation</w:t>
      </w:r>
      <w:r w:rsidR="000F30B9" w:rsidRPr="00D11139">
        <w:t xml:space="preserve">. Any representations received during this consultation will be </w:t>
      </w:r>
      <w:proofErr w:type="gramStart"/>
      <w:r w:rsidR="000F30B9" w:rsidRPr="00D11139">
        <w:t>taken into account</w:t>
      </w:r>
      <w:proofErr w:type="gramEnd"/>
      <w:r w:rsidR="000F30B9" w:rsidRPr="00D11139">
        <w:t xml:space="preserve"> and a final recommendation</w:t>
      </w:r>
      <w:r w:rsidR="005C1606" w:rsidRPr="00D11139">
        <w:t xml:space="preserve"> </w:t>
      </w:r>
      <w:r w:rsidR="005C1606">
        <w:t>as to which projects should be awarded CIL Non-Parish Neighbourhood Funding will</w:t>
      </w:r>
      <w:r w:rsidR="000F30B9" w:rsidRPr="005C1606">
        <w:t xml:space="preserve"> be presented </w:t>
      </w:r>
      <w:r w:rsidR="009821B8" w:rsidRPr="005C1606">
        <w:t xml:space="preserve">back </w:t>
      </w:r>
      <w:r w:rsidR="000F30B9" w:rsidRPr="005C1606">
        <w:t>to Cabinet in Spring 202</w:t>
      </w:r>
      <w:r w:rsidR="005C1606" w:rsidRPr="005C1606">
        <w:t>4</w:t>
      </w:r>
      <w:r w:rsidR="000F30B9" w:rsidRPr="005C1606">
        <w:t xml:space="preserve">. </w:t>
      </w:r>
    </w:p>
    <w:p w14:paraId="30516A72" w14:textId="77777777" w:rsidR="00D55821" w:rsidRPr="005C1606" w:rsidRDefault="00D55821" w:rsidP="00D55821">
      <w:pPr>
        <w:spacing w:line="360" w:lineRule="auto"/>
        <w:jc w:val="both"/>
      </w:pPr>
    </w:p>
    <w:p w14:paraId="47CE7CEA" w14:textId="77777777" w:rsidR="007D24A0" w:rsidRPr="005C1606" w:rsidRDefault="007D24A0" w:rsidP="0048134E">
      <w:pPr>
        <w:pStyle w:val="ListParagraph"/>
        <w:numPr>
          <w:ilvl w:val="0"/>
          <w:numId w:val="1"/>
        </w:numPr>
        <w:spacing w:line="360" w:lineRule="auto"/>
        <w:ind w:left="709" w:hanging="709"/>
        <w:jc w:val="both"/>
      </w:pPr>
      <w:r w:rsidRPr="005C1606">
        <w:rPr>
          <w:b/>
        </w:rPr>
        <w:t>Further Projects</w:t>
      </w:r>
    </w:p>
    <w:p w14:paraId="579AF74C" w14:textId="77777777" w:rsidR="007D24A0" w:rsidRPr="005C1606" w:rsidRDefault="007D24A0" w:rsidP="0048134E">
      <w:pPr>
        <w:pStyle w:val="ListParagraph"/>
        <w:spacing w:line="360" w:lineRule="auto"/>
        <w:ind w:left="360"/>
        <w:jc w:val="both"/>
      </w:pPr>
    </w:p>
    <w:p w14:paraId="6F0DF3BA" w14:textId="77777777" w:rsidR="0078045A" w:rsidRPr="005C1606" w:rsidRDefault="007D24A0" w:rsidP="0048134E">
      <w:pPr>
        <w:pStyle w:val="ListParagraph"/>
        <w:numPr>
          <w:ilvl w:val="1"/>
          <w:numId w:val="1"/>
        </w:numPr>
        <w:spacing w:line="360" w:lineRule="auto"/>
        <w:ind w:hanging="792"/>
        <w:jc w:val="both"/>
      </w:pPr>
      <w:r w:rsidRPr="005C1606">
        <w:t xml:space="preserve">The opportunity to submit a potential infrastructure project in the Non-Parish area of Gedling is continually open.  Councillors, officers, organisations, individuals and groups can nominate infrastructure projects for funding throughout the year by visiting </w:t>
      </w:r>
      <w:r w:rsidR="00AA6344" w:rsidRPr="005C1606">
        <w:t xml:space="preserve">the Gedling Borough Council website at </w:t>
      </w:r>
      <w:hyperlink r:id="rId16" w:history="1">
        <w:r w:rsidRPr="005C1606">
          <w:rPr>
            <w:rStyle w:val="Hyperlink"/>
            <w:color w:val="auto"/>
          </w:rPr>
          <w:t>http://www.gedling.gov.uk/noparishcilneighbourhoodfunding/</w:t>
        </w:r>
      </w:hyperlink>
      <w:r w:rsidRPr="005C1606">
        <w:t>.  The submitted projects will form a Local Infrastructure Schedule which will be available to view publically on the Council’s website at the same link.</w:t>
      </w:r>
    </w:p>
    <w:p w14:paraId="054C0D9A" w14:textId="77777777" w:rsidR="00AA6344" w:rsidRPr="005C1606" w:rsidRDefault="00AA6344" w:rsidP="00AA6344">
      <w:pPr>
        <w:pStyle w:val="ListParagraph"/>
        <w:spacing w:line="360" w:lineRule="auto"/>
        <w:ind w:left="792"/>
        <w:jc w:val="both"/>
      </w:pPr>
    </w:p>
    <w:p w14:paraId="51B27721" w14:textId="77777777" w:rsidR="007D24A0" w:rsidRPr="005C1606" w:rsidRDefault="007D24A0" w:rsidP="0048134E">
      <w:pPr>
        <w:pStyle w:val="ListParagraph"/>
        <w:numPr>
          <w:ilvl w:val="1"/>
          <w:numId w:val="1"/>
        </w:numPr>
        <w:spacing w:line="360" w:lineRule="auto"/>
        <w:ind w:hanging="792"/>
        <w:jc w:val="both"/>
      </w:pPr>
      <w:r w:rsidRPr="005C1606">
        <w:t>As part of the nomination process the nominating person or group will need to supply the following information along with any other supporting information.</w:t>
      </w:r>
    </w:p>
    <w:p w14:paraId="469110F1" w14:textId="77777777" w:rsidR="007D24A0" w:rsidRPr="005C1606" w:rsidRDefault="007D24A0" w:rsidP="007D24A0">
      <w:pPr>
        <w:pStyle w:val="ListParagraph"/>
      </w:pPr>
    </w:p>
    <w:tbl>
      <w:tblPr>
        <w:tblStyle w:val="TableGrid"/>
        <w:tblpPr w:leftFromText="180" w:rightFromText="180" w:vertAnchor="text" w:horzAnchor="margin" w:tblpX="392" w:tblpY="-39"/>
        <w:tblW w:w="0" w:type="auto"/>
        <w:tblLook w:val="04A0" w:firstRow="1" w:lastRow="0" w:firstColumn="1" w:lastColumn="0" w:noHBand="0" w:noVBand="1"/>
      </w:tblPr>
      <w:tblGrid>
        <w:gridCol w:w="4603"/>
        <w:gridCol w:w="4247"/>
      </w:tblGrid>
      <w:tr w:rsidR="005C1606" w:rsidRPr="005C1606" w14:paraId="5252491D" w14:textId="77777777" w:rsidTr="007D24A0">
        <w:tc>
          <w:tcPr>
            <w:tcW w:w="4603" w:type="dxa"/>
          </w:tcPr>
          <w:p w14:paraId="4643D33A" w14:textId="77777777" w:rsidR="007D24A0" w:rsidRPr="005C1606" w:rsidRDefault="007D24A0" w:rsidP="007D24A0">
            <w:pPr>
              <w:pStyle w:val="ListParagraph"/>
              <w:numPr>
                <w:ilvl w:val="0"/>
                <w:numId w:val="14"/>
              </w:numPr>
            </w:pPr>
            <w:r w:rsidRPr="005C1606">
              <w:t>Project Name</w:t>
            </w:r>
          </w:p>
        </w:tc>
        <w:tc>
          <w:tcPr>
            <w:tcW w:w="4247" w:type="dxa"/>
          </w:tcPr>
          <w:p w14:paraId="330B4491" w14:textId="77777777" w:rsidR="007D24A0" w:rsidRPr="005C1606" w:rsidRDefault="007D24A0" w:rsidP="007D24A0">
            <w:pPr>
              <w:pStyle w:val="ListParagraph"/>
              <w:numPr>
                <w:ilvl w:val="0"/>
                <w:numId w:val="14"/>
              </w:numPr>
            </w:pPr>
            <w:r w:rsidRPr="005C1606">
              <w:t>Project Description</w:t>
            </w:r>
          </w:p>
        </w:tc>
      </w:tr>
      <w:tr w:rsidR="005C1606" w:rsidRPr="005C1606" w14:paraId="499E47CD" w14:textId="77777777" w:rsidTr="007D24A0">
        <w:tc>
          <w:tcPr>
            <w:tcW w:w="4603" w:type="dxa"/>
          </w:tcPr>
          <w:p w14:paraId="39CBC097" w14:textId="77777777" w:rsidR="007D24A0" w:rsidRPr="005C1606" w:rsidRDefault="007D24A0" w:rsidP="007D24A0">
            <w:pPr>
              <w:pStyle w:val="ListParagraph"/>
              <w:numPr>
                <w:ilvl w:val="0"/>
                <w:numId w:val="14"/>
              </w:numPr>
            </w:pPr>
            <w:r w:rsidRPr="005C1606">
              <w:t xml:space="preserve">Location (Plan) </w:t>
            </w:r>
          </w:p>
        </w:tc>
        <w:tc>
          <w:tcPr>
            <w:tcW w:w="4247" w:type="dxa"/>
          </w:tcPr>
          <w:p w14:paraId="58A83FA3" w14:textId="77777777" w:rsidR="007D24A0" w:rsidRPr="005C1606" w:rsidRDefault="007D24A0" w:rsidP="007D24A0">
            <w:pPr>
              <w:pStyle w:val="ListParagraph"/>
              <w:numPr>
                <w:ilvl w:val="0"/>
                <w:numId w:val="14"/>
              </w:numPr>
            </w:pPr>
            <w:r w:rsidRPr="005C1606">
              <w:t xml:space="preserve">Ward </w:t>
            </w:r>
          </w:p>
        </w:tc>
      </w:tr>
      <w:tr w:rsidR="005C1606" w:rsidRPr="005C1606" w14:paraId="46015E5F" w14:textId="77777777" w:rsidTr="007D24A0">
        <w:tc>
          <w:tcPr>
            <w:tcW w:w="4603" w:type="dxa"/>
          </w:tcPr>
          <w:p w14:paraId="5835596A" w14:textId="77777777" w:rsidR="007D24A0" w:rsidRPr="005C1606" w:rsidRDefault="007D24A0" w:rsidP="007D24A0">
            <w:pPr>
              <w:pStyle w:val="ListParagraph"/>
              <w:numPr>
                <w:ilvl w:val="0"/>
                <w:numId w:val="14"/>
              </w:numPr>
            </w:pPr>
            <w:r w:rsidRPr="005C1606">
              <w:t>Individual/Group submitting the nomination</w:t>
            </w:r>
          </w:p>
        </w:tc>
        <w:tc>
          <w:tcPr>
            <w:tcW w:w="4247" w:type="dxa"/>
          </w:tcPr>
          <w:p w14:paraId="11B41E76" w14:textId="77777777" w:rsidR="007D24A0" w:rsidRPr="005C1606" w:rsidRDefault="007D24A0" w:rsidP="007D24A0">
            <w:pPr>
              <w:pStyle w:val="ListParagraph"/>
              <w:numPr>
                <w:ilvl w:val="0"/>
                <w:numId w:val="14"/>
              </w:numPr>
            </w:pPr>
            <w:r w:rsidRPr="005C1606">
              <w:t>Lead Agency</w:t>
            </w:r>
          </w:p>
        </w:tc>
      </w:tr>
      <w:tr w:rsidR="005C1606" w:rsidRPr="005C1606" w14:paraId="3EE480EF" w14:textId="77777777" w:rsidTr="007D24A0">
        <w:tc>
          <w:tcPr>
            <w:tcW w:w="4603" w:type="dxa"/>
          </w:tcPr>
          <w:p w14:paraId="3D8E439F" w14:textId="77777777" w:rsidR="007D24A0" w:rsidRPr="005C1606" w:rsidRDefault="007D24A0" w:rsidP="007D24A0">
            <w:pPr>
              <w:pStyle w:val="ListParagraph"/>
              <w:numPr>
                <w:ilvl w:val="0"/>
                <w:numId w:val="14"/>
              </w:numPr>
            </w:pPr>
            <w:r w:rsidRPr="005C1606">
              <w:t>How does the project meet a need created by new development?</w:t>
            </w:r>
          </w:p>
        </w:tc>
        <w:tc>
          <w:tcPr>
            <w:tcW w:w="4247" w:type="dxa"/>
          </w:tcPr>
          <w:p w14:paraId="15C4EDD3" w14:textId="77777777" w:rsidR="007D24A0" w:rsidRPr="005C1606" w:rsidRDefault="007D24A0" w:rsidP="007D24A0">
            <w:pPr>
              <w:pStyle w:val="ListParagraph"/>
              <w:numPr>
                <w:ilvl w:val="0"/>
                <w:numId w:val="14"/>
              </w:numPr>
            </w:pPr>
            <w:r w:rsidRPr="005C1606">
              <w:t>Is funding through CIL required to deliver project?</w:t>
            </w:r>
          </w:p>
        </w:tc>
      </w:tr>
      <w:tr w:rsidR="005C1606" w:rsidRPr="005C1606" w14:paraId="1C474641" w14:textId="77777777" w:rsidTr="007D24A0">
        <w:tc>
          <w:tcPr>
            <w:tcW w:w="4603" w:type="dxa"/>
          </w:tcPr>
          <w:p w14:paraId="5F331D06" w14:textId="77777777" w:rsidR="007D24A0" w:rsidRPr="005C1606" w:rsidRDefault="007D24A0" w:rsidP="007D24A0">
            <w:pPr>
              <w:pStyle w:val="ListParagraph"/>
              <w:numPr>
                <w:ilvl w:val="0"/>
                <w:numId w:val="14"/>
              </w:numPr>
            </w:pPr>
            <w:r w:rsidRPr="005C1606">
              <w:t>Total cost of the project? How much funding through CIL is required?</w:t>
            </w:r>
          </w:p>
        </w:tc>
        <w:tc>
          <w:tcPr>
            <w:tcW w:w="4247" w:type="dxa"/>
          </w:tcPr>
          <w:p w14:paraId="46ED64F8" w14:textId="77777777" w:rsidR="007D24A0" w:rsidRPr="005C1606" w:rsidRDefault="007D24A0" w:rsidP="007D24A0">
            <w:pPr>
              <w:pStyle w:val="ListParagraph"/>
              <w:numPr>
                <w:ilvl w:val="0"/>
                <w:numId w:val="14"/>
              </w:numPr>
            </w:pPr>
            <w:r w:rsidRPr="005C1606">
              <w:t>Is match funding available?</w:t>
            </w:r>
          </w:p>
        </w:tc>
      </w:tr>
      <w:tr w:rsidR="005C1606" w:rsidRPr="005C1606" w14:paraId="43E7BB7E" w14:textId="77777777" w:rsidTr="007D24A0">
        <w:tc>
          <w:tcPr>
            <w:tcW w:w="4603" w:type="dxa"/>
          </w:tcPr>
          <w:p w14:paraId="755EDC04" w14:textId="77777777" w:rsidR="007D24A0" w:rsidRPr="005C1606" w:rsidRDefault="007D24A0" w:rsidP="007D24A0">
            <w:pPr>
              <w:pStyle w:val="ListParagraph"/>
              <w:numPr>
                <w:ilvl w:val="0"/>
                <w:numId w:val="14"/>
              </w:numPr>
            </w:pPr>
            <w:r w:rsidRPr="005C1606">
              <w:t>Timeframe for delivery of the project?</w:t>
            </w:r>
          </w:p>
        </w:tc>
        <w:tc>
          <w:tcPr>
            <w:tcW w:w="4247" w:type="dxa"/>
          </w:tcPr>
          <w:p w14:paraId="532B6C54" w14:textId="77777777" w:rsidR="007D24A0" w:rsidRPr="005C1606" w:rsidRDefault="007D24A0" w:rsidP="007D24A0">
            <w:pPr>
              <w:pStyle w:val="ListParagraph"/>
              <w:numPr>
                <w:ilvl w:val="0"/>
                <w:numId w:val="14"/>
              </w:numPr>
            </w:pPr>
            <w:r w:rsidRPr="005C1606">
              <w:t>How will the infrastructure project be maintained once completed?</w:t>
            </w:r>
          </w:p>
        </w:tc>
      </w:tr>
    </w:tbl>
    <w:p w14:paraId="421190C3" w14:textId="77777777" w:rsidR="00D55821" w:rsidRPr="002E1993" w:rsidRDefault="00D55821">
      <w:pPr>
        <w:rPr>
          <w:b/>
          <w:color w:val="FF0000"/>
        </w:rPr>
      </w:pPr>
    </w:p>
    <w:p w14:paraId="136E9D3D" w14:textId="77777777" w:rsidR="007D24A0" w:rsidRPr="005C1606" w:rsidRDefault="007D24A0" w:rsidP="00555218">
      <w:pPr>
        <w:pStyle w:val="ListParagraph"/>
        <w:numPr>
          <w:ilvl w:val="0"/>
          <w:numId w:val="1"/>
        </w:numPr>
        <w:spacing w:line="360" w:lineRule="auto"/>
        <w:ind w:left="709" w:hanging="709"/>
        <w:jc w:val="both"/>
        <w:rPr>
          <w:b/>
        </w:rPr>
      </w:pPr>
      <w:r w:rsidRPr="005C1606">
        <w:rPr>
          <w:b/>
        </w:rPr>
        <w:lastRenderedPageBreak/>
        <w:t>Consultation</w:t>
      </w:r>
    </w:p>
    <w:p w14:paraId="1592FA57" w14:textId="77777777" w:rsidR="000F30B9" w:rsidRPr="005C1606" w:rsidRDefault="000F30B9" w:rsidP="0048134E">
      <w:pPr>
        <w:pStyle w:val="ListParagraph"/>
        <w:spacing w:line="360" w:lineRule="auto"/>
        <w:ind w:left="360"/>
        <w:jc w:val="both"/>
        <w:rPr>
          <w:b/>
        </w:rPr>
      </w:pPr>
    </w:p>
    <w:p w14:paraId="429A9287" w14:textId="43B7A4C5" w:rsidR="007D24A0" w:rsidRPr="00513EB7" w:rsidRDefault="007D24A0" w:rsidP="0048134E">
      <w:pPr>
        <w:pStyle w:val="ListParagraph"/>
        <w:numPr>
          <w:ilvl w:val="1"/>
          <w:numId w:val="1"/>
        </w:numPr>
        <w:spacing w:line="360" w:lineRule="auto"/>
        <w:ind w:hanging="792"/>
        <w:jc w:val="both"/>
        <w:rPr>
          <w:b/>
          <w:color w:val="000000" w:themeColor="text1"/>
        </w:rPr>
      </w:pPr>
      <w:r w:rsidRPr="005C1606">
        <w:t xml:space="preserve">A four week consultation will be held with the public, stakeholders and Ward Councillors in areas where CIL receipts are </w:t>
      </w:r>
      <w:r w:rsidR="000F30B9" w:rsidRPr="005C1606">
        <w:t>collected</w:t>
      </w:r>
      <w:r w:rsidRPr="005C1606">
        <w:t xml:space="preserve"> from chargeable developments </w:t>
      </w:r>
      <w:r w:rsidR="008E1614" w:rsidRPr="005C1606">
        <w:t>with</w:t>
      </w:r>
      <w:r w:rsidRPr="005C1606">
        <w:t>in</w:t>
      </w:r>
      <w:r w:rsidR="008E1614" w:rsidRPr="005C1606">
        <w:t xml:space="preserve"> the non-parish area.</w:t>
      </w:r>
      <w:r w:rsidRPr="005C1606">
        <w:t xml:space="preserve"> </w:t>
      </w:r>
      <w:r w:rsidR="008E1614" w:rsidRPr="005C1606">
        <w:t xml:space="preserve">The public consultation will commence </w:t>
      </w:r>
      <w:r w:rsidRPr="005C1606">
        <w:t xml:space="preserve">in </w:t>
      </w:r>
      <w:r w:rsidR="005C1606">
        <w:t>March</w:t>
      </w:r>
      <w:r w:rsidR="000F30B9" w:rsidRPr="005C1606">
        <w:t xml:space="preserve"> 202</w:t>
      </w:r>
      <w:r w:rsidR="005C1606">
        <w:t>4</w:t>
      </w:r>
      <w:r w:rsidR="008E1614" w:rsidRPr="005C1606">
        <w:t xml:space="preserve"> to obtain views on </w:t>
      </w:r>
      <w:r w:rsidRPr="005C1606">
        <w:t>the shortlist</w:t>
      </w:r>
      <w:r w:rsidR="000F30B9" w:rsidRPr="005C1606">
        <w:t xml:space="preserve">ed </w:t>
      </w:r>
      <w:r w:rsidRPr="005C1606">
        <w:t xml:space="preserve">projects eligible </w:t>
      </w:r>
      <w:r w:rsidRPr="00513EB7">
        <w:rPr>
          <w:color w:val="000000" w:themeColor="text1"/>
        </w:rPr>
        <w:t>for the funding from the neighbourhood portion of CIL receipts.</w:t>
      </w:r>
    </w:p>
    <w:p w14:paraId="3EF4245A" w14:textId="77777777" w:rsidR="00F67180" w:rsidRPr="00513EB7" w:rsidRDefault="00F67180" w:rsidP="0048134E">
      <w:pPr>
        <w:pStyle w:val="ListParagraph"/>
        <w:spacing w:line="360" w:lineRule="auto"/>
        <w:ind w:left="792"/>
        <w:jc w:val="both"/>
        <w:rPr>
          <w:b/>
          <w:color w:val="000000" w:themeColor="text1"/>
        </w:rPr>
      </w:pPr>
    </w:p>
    <w:p w14:paraId="37236C55" w14:textId="6ACB192F" w:rsidR="00F67180" w:rsidRPr="00513EB7" w:rsidRDefault="00F67180" w:rsidP="0048134E">
      <w:pPr>
        <w:pStyle w:val="ListParagraph"/>
        <w:numPr>
          <w:ilvl w:val="1"/>
          <w:numId w:val="1"/>
        </w:numPr>
        <w:spacing w:line="360" w:lineRule="auto"/>
        <w:ind w:hanging="792"/>
        <w:jc w:val="both"/>
        <w:rPr>
          <w:b/>
          <w:color w:val="000000" w:themeColor="text1"/>
        </w:rPr>
      </w:pPr>
      <w:r w:rsidRPr="00513EB7">
        <w:rPr>
          <w:color w:val="000000" w:themeColor="text1"/>
        </w:rPr>
        <w:t xml:space="preserve">It is proposed that the </w:t>
      </w:r>
      <w:r w:rsidR="00513EB7" w:rsidRPr="00513EB7">
        <w:rPr>
          <w:color w:val="000000" w:themeColor="text1"/>
        </w:rPr>
        <w:t>four-week</w:t>
      </w:r>
      <w:r w:rsidRPr="00513EB7">
        <w:rPr>
          <w:color w:val="000000" w:themeColor="text1"/>
        </w:rPr>
        <w:t xml:space="preserve"> consultation will be from </w:t>
      </w:r>
      <w:r w:rsidR="00513EB7" w:rsidRPr="00513EB7">
        <w:rPr>
          <w:color w:val="000000" w:themeColor="text1"/>
        </w:rPr>
        <w:t>Monday 18</w:t>
      </w:r>
      <w:r w:rsidR="00513EB7" w:rsidRPr="00513EB7">
        <w:rPr>
          <w:color w:val="000000" w:themeColor="text1"/>
          <w:vertAlign w:val="superscript"/>
        </w:rPr>
        <w:t xml:space="preserve">th </w:t>
      </w:r>
      <w:r w:rsidR="00513EB7" w:rsidRPr="00513EB7">
        <w:rPr>
          <w:color w:val="000000" w:themeColor="text1"/>
        </w:rPr>
        <w:t>March 2024 to Monday 15</w:t>
      </w:r>
      <w:r w:rsidR="00513EB7" w:rsidRPr="00513EB7">
        <w:rPr>
          <w:color w:val="000000" w:themeColor="text1"/>
          <w:vertAlign w:val="superscript"/>
        </w:rPr>
        <w:t>th</w:t>
      </w:r>
      <w:r w:rsidR="00513EB7" w:rsidRPr="00513EB7">
        <w:rPr>
          <w:color w:val="000000" w:themeColor="text1"/>
        </w:rPr>
        <w:t xml:space="preserve"> April 2024.</w:t>
      </w:r>
    </w:p>
    <w:p w14:paraId="64FFD856" w14:textId="77777777" w:rsidR="007D24A0" w:rsidRPr="005C1606" w:rsidRDefault="007D24A0" w:rsidP="0048134E">
      <w:pPr>
        <w:pStyle w:val="ListParagraph"/>
        <w:spacing w:line="360" w:lineRule="auto"/>
        <w:ind w:left="792"/>
        <w:jc w:val="both"/>
        <w:rPr>
          <w:b/>
        </w:rPr>
      </w:pPr>
    </w:p>
    <w:p w14:paraId="4317BB84" w14:textId="153F17DA" w:rsidR="00AA6344" w:rsidRPr="005C1606" w:rsidRDefault="007D24A0" w:rsidP="005C1606">
      <w:pPr>
        <w:pStyle w:val="ListParagraph"/>
        <w:numPr>
          <w:ilvl w:val="1"/>
          <w:numId w:val="1"/>
        </w:numPr>
        <w:spacing w:line="360" w:lineRule="auto"/>
        <w:ind w:hanging="792"/>
        <w:jc w:val="both"/>
        <w:rPr>
          <w:b/>
        </w:rPr>
      </w:pPr>
      <w:r w:rsidRPr="005C1606">
        <w:t xml:space="preserve">The consultation </w:t>
      </w:r>
      <w:r w:rsidR="006837C3" w:rsidRPr="005C1606">
        <w:t>will include a posting on the Keep Me Posted newsletter, the Community Initiatives page on Gedling’s Community and Voluntary E-Newsletter</w:t>
      </w:r>
      <w:r w:rsidR="005C1606" w:rsidRPr="005C1606">
        <w:t>, an article in the Gedling Contacts magazine and</w:t>
      </w:r>
      <w:r w:rsidR="006837C3" w:rsidRPr="005C1606">
        <w:t xml:space="preserve"> direct consultation with Residential Organisation Groups throughout the borough. A link to the consultation will also be </w:t>
      </w:r>
      <w:r w:rsidRPr="005C1606">
        <w:t xml:space="preserve">publicised on the Council’s dedicated CIL Neighbourhood Funding webpage </w:t>
      </w:r>
      <w:hyperlink r:id="rId17" w:history="1">
        <w:r w:rsidRPr="005C1606">
          <w:rPr>
            <w:rStyle w:val="Hyperlink"/>
            <w:color w:val="auto"/>
          </w:rPr>
          <w:t>http://www.gedling.gov.uk/noparishcilneighbourhoodfunding/</w:t>
        </w:r>
      </w:hyperlink>
      <w:r w:rsidRPr="005C1606">
        <w:t xml:space="preserve">  where interested parties can submit comments or representations.</w:t>
      </w:r>
    </w:p>
    <w:p w14:paraId="1FA3293D" w14:textId="77777777" w:rsidR="005C1606" w:rsidRPr="005C1606" w:rsidRDefault="005C1606" w:rsidP="005C1606">
      <w:pPr>
        <w:pStyle w:val="ListParagraph"/>
        <w:rPr>
          <w:b/>
        </w:rPr>
      </w:pPr>
    </w:p>
    <w:p w14:paraId="5650C1BA" w14:textId="77777777" w:rsidR="005C1606" w:rsidRPr="005C1606" w:rsidRDefault="005C1606" w:rsidP="005C1606">
      <w:pPr>
        <w:pStyle w:val="ListParagraph"/>
        <w:rPr>
          <w:b/>
        </w:rPr>
      </w:pPr>
    </w:p>
    <w:p w14:paraId="00817D64" w14:textId="091DE833" w:rsidR="007D24A0" w:rsidRPr="005C1606" w:rsidRDefault="007D24A0" w:rsidP="005C1606">
      <w:pPr>
        <w:pStyle w:val="ListParagraph"/>
        <w:numPr>
          <w:ilvl w:val="1"/>
          <w:numId w:val="1"/>
        </w:numPr>
        <w:spacing w:line="360" w:lineRule="auto"/>
        <w:ind w:hanging="792"/>
        <w:jc w:val="both"/>
        <w:rPr>
          <w:b/>
        </w:rPr>
      </w:pPr>
      <w:r w:rsidRPr="005C1606">
        <w:t xml:space="preserve">The consultation </w:t>
      </w:r>
      <w:r w:rsidR="008E1614" w:rsidRPr="005C1606">
        <w:t>will seek</w:t>
      </w:r>
      <w:r w:rsidRPr="005C1606">
        <w:t xml:space="preserve"> the following views:</w:t>
      </w:r>
    </w:p>
    <w:p w14:paraId="02B40EEB" w14:textId="77777777" w:rsidR="007D24A0" w:rsidRPr="005C1606" w:rsidRDefault="007D24A0" w:rsidP="0048134E">
      <w:pPr>
        <w:pStyle w:val="ListParagraph"/>
        <w:spacing w:line="360" w:lineRule="auto"/>
        <w:jc w:val="both"/>
      </w:pPr>
    </w:p>
    <w:p w14:paraId="50ACF994" w14:textId="7AE786B1" w:rsidR="007D24A0" w:rsidRPr="005C1606" w:rsidRDefault="007D24A0" w:rsidP="00555218">
      <w:pPr>
        <w:pStyle w:val="ListParagraph"/>
        <w:numPr>
          <w:ilvl w:val="0"/>
          <w:numId w:val="17"/>
        </w:numPr>
        <w:spacing w:line="360" w:lineRule="auto"/>
        <w:ind w:left="1560" w:hanging="709"/>
        <w:jc w:val="both"/>
        <w:rPr>
          <w:b/>
        </w:rPr>
      </w:pPr>
      <w:r w:rsidRPr="005C1606">
        <w:rPr>
          <w:b/>
        </w:rPr>
        <w:t xml:space="preserve">Do you agree with the projects </w:t>
      </w:r>
      <w:r w:rsidR="005C1606" w:rsidRPr="005C1606">
        <w:rPr>
          <w:b/>
        </w:rPr>
        <w:t>identified</w:t>
      </w:r>
      <w:r w:rsidRPr="005C1606">
        <w:rPr>
          <w:b/>
        </w:rPr>
        <w:t xml:space="preserve"> for CIL Neighbourhood Funding in the Non-Parish Areas of Gedling? </w:t>
      </w:r>
      <w:r w:rsidRPr="005C1606">
        <w:rPr>
          <w:i/>
        </w:rPr>
        <w:t>(Consider justification provided in assessments and how project meets the criteria in Regulation 59F of the CIL Regulations 2010, as amended)</w:t>
      </w:r>
    </w:p>
    <w:p w14:paraId="16EF8E8D" w14:textId="77777777" w:rsidR="007D24A0" w:rsidRPr="005C1606" w:rsidRDefault="007D24A0" w:rsidP="00555218">
      <w:pPr>
        <w:pStyle w:val="ListParagraph"/>
        <w:numPr>
          <w:ilvl w:val="0"/>
          <w:numId w:val="17"/>
        </w:numPr>
        <w:spacing w:line="360" w:lineRule="auto"/>
        <w:ind w:left="1560" w:hanging="709"/>
        <w:jc w:val="both"/>
        <w:rPr>
          <w:b/>
        </w:rPr>
      </w:pPr>
      <w:r w:rsidRPr="005C1606">
        <w:rPr>
          <w:b/>
        </w:rPr>
        <w:t xml:space="preserve">Are there any other projects on the Local Infrastructure Schedule that have been considered that you think should have been allocated funding? </w:t>
      </w:r>
      <w:r w:rsidRPr="005C1606">
        <w:rPr>
          <w:i/>
        </w:rPr>
        <w:t>(Consider justification provided in assessments and how project meets the criteria in Regulation 59F of the CIL Regulations 2010, as amended)</w:t>
      </w:r>
    </w:p>
    <w:p w14:paraId="7F3C720A" w14:textId="77777777" w:rsidR="00555218" w:rsidRPr="005C1606" w:rsidRDefault="00555218" w:rsidP="00555218">
      <w:pPr>
        <w:pStyle w:val="ListParagraph"/>
        <w:spacing w:line="360" w:lineRule="auto"/>
        <w:ind w:left="1560"/>
        <w:jc w:val="both"/>
        <w:rPr>
          <w:b/>
        </w:rPr>
      </w:pPr>
    </w:p>
    <w:p w14:paraId="4CEFDA06" w14:textId="77777777" w:rsidR="007D24A0" w:rsidRPr="005C1606" w:rsidRDefault="007D24A0" w:rsidP="00555218">
      <w:pPr>
        <w:pStyle w:val="ListParagraph"/>
        <w:spacing w:line="360" w:lineRule="auto"/>
        <w:ind w:left="1560"/>
        <w:jc w:val="both"/>
        <w:rPr>
          <w:b/>
        </w:rPr>
      </w:pPr>
      <w:r w:rsidRPr="005C1606">
        <w:rPr>
          <w:b/>
        </w:rPr>
        <w:lastRenderedPageBreak/>
        <w:t>If you can suggest any other infrastructure schemes that you consider could be included on the Infrastructure Delivery Schedule for assessment for 20</w:t>
      </w:r>
      <w:r w:rsidR="004179C6" w:rsidRPr="005C1606">
        <w:rPr>
          <w:b/>
        </w:rPr>
        <w:t>2</w:t>
      </w:r>
      <w:r w:rsidR="009821B8" w:rsidRPr="005C1606">
        <w:rPr>
          <w:b/>
        </w:rPr>
        <w:t>2</w:t>
      </w:r>
      <w:r w:rsidR="004179C6" w:rsidRPr="005C1606">
        <w:rPr>
          <w:b/>
        </w:rPr>
        <w:t>/2</w:t>
      </w:r>
      <w:r w:rsidR="009821B8" w:rsidRPr="005C1606">
        <w:rPr>
          <w:b/>
        </w:rPr>
        <w:t>3</w:t>
      </w:r>
      <w:r w:rsidRPr="005C1606">
        <w:rPr>
          <w:b/>
        </w:rPr>
        <w:t xml:space="preserve">, please submit a nomination via </w:t>
      </w:r>
      <w:hyperlink r:id="rId18" w:history="1">
        <w:r w:rsidRPr="005C1606">
          <w:rPr>
            <w:rStyle w:val="Hyperlink"/>
            <w:b/>
            <w:color w:val="auto"/>
          </w:rPr>
          <w:t>http://www.gedling.gov.uk/noparishcilneighbourhoodfunding/</w:t>
        </w:r>
      </w:hyperlink>
    </w:p>
    <w:p w14:paraId="288C03B4" w14:textId="77777777" w:rsidR="007D24A0" w:rsidRPr="005C1606" w:rsidRDefault="007D24A0" w:rsidP="0048134E">
      <w:pPr>
        <w:pStyle w:val="ListParagraph"/>
        <w:spacing w:line="360" w:lineRule="auto"/>
        <w:ind w:left="1800"/>
        <w:jc w:val="both"/>
        <w:rPr>
          <w:b/>
        </w:rPr>
      </w:pPr>
    </w:p>
    <w:p w14:paraId="1E76DCF8" w14:textId="77777777" w:rsidR="007D24A0" w:rsidRPr="005C1606" w:rsidRDefault="007D24A0" w:rsidP="0048134E">
      <w:pPr>
        <w:pStyle w:val="ListParagraph"/>
        <w:numPr>
          <w:ilvl w:val="1"/>
          <w:numId w:val="1"/>
        </w:numPr>
        <w:spacing w:line="360" w:lineRule="auto"/>
        <w:ind w:hanging="792"/>
        <w:jc w:val="both"/>
        <w:rPr>
          <w:b/>
        </w:rPr>
      </w:pPr>
      <w:r w:rsidRPr="005C1606">
        <w:t xml:space="preserve">Following the consultation period all comments and representations received will be considered by Council’s officers who will prepare a final report identifying the schemes selected for funding. The report will </w:t>
      </w:r>
      <w:r w:rsidR="008E1614" w:rsidRPr="005C1606">
        <w:t xml:space="preserve">then </w:t>
      </w:r>
      <w:r w:rsidRPr="005C1606">
        <w:t xml:space="preserve">seek </w:t>
      </w:r>
      <w:r w:rsidR="008E1614" w:rsidRPr="005C1606">
        <w:t xml:space="preserve">final </w:t>
      </w:r>
      <w:r w:rsidRPr="005C1606">
        <w:t xml:space="preserve">approval from Cabinet </w:t>
      </w:r>
      <w:r w:rsidR="008E1614" w:rsidRPr="005C1606">
        <w:t>to allocate the CIL Neighbourhood Funding awards to the relevant projects.</w:t>
      </w:r>
    </w:p>
    <w:p w14:paraId="5107E1FF" w14:textId="77777777" w:rsidR="008E1614" w:rsidRPr="005C1606" w:rsidRDefault="008E1614" w:rsidP="0048134E">
      <w:pPr>
        <w:pStyle w:val="ListParagraph"/>
        <w:spacing w:line="360" w:lineRule="auto"/>
        <w:ind w:left="792"/>
        <w:jc w:val="both"/>
        <w:rPr>
          <w:b/>
        </w:rPr>
      </w:pPr>
    </w:p>
    <w:p w14:paraId="3675CD8D" w14:textId="77777777" w:rsidR="007D24A0" w:rsidRPr="005C1606" w:rsidRDefault="007D24A0" w:rsidP="00555218">
      <w:pPr>
        <w:pStyle w:val="ListParagraph"/>
        <w:numPr>
          <w:ilvl w:val="0"/>
          <w:numId w:val="1"/>
        </w:numPr>
        <w:spacing w:line="360" w:lineRule="auto"/>
        <w:ind w:left="709" w:hanging="785"/>
        <w:jc w:val="both"/>
        <w:rPr>
          <w:b/>
        </w:rPr>
      </w:pPr>
      <w:r w:rsidRPr="005C1606">
        <w:rPr>
          <w:b/>
        </w:rPr>
        <w:t>Contact</w:t>
      </w:r>
    </w:p>
    <w:p w14:paraId="605B72DC" w14:textId="77777777" w:rsidR="007D24A0" w:rsidRPr="005C1606" w:rsidRDefault="007D24A0" w:rsidP="0048134E">
      <w:pPr>
        <w:pStyle w:val="ListParagraph"/>
        <w:spacing w:line="360" w:lineRule="auto"/>
        <w:ind w:left="360"/>
        <w:jc w:val="both"/>
        <w:rPr>
          <w:b/>
        </w:rPr>
      </w:pPr>
    </w:p>
    <w:p w14:paraId="2F525D8E" w14:textId="6FF45945" w:rsidR="007D24A0" w:rsidRPr="005C1606" w:rsidRDefault="007D24A0" w:rsidP="0048134E">
      <w:pPr>
        <w:pStyle w:val="ListParagraph"/>
        <w:numPr>
          <w:ilvl w:val="1"/>
          <w:numId w:val="1"/>
        </w:numPr>
        <w:spacing w:line="360" w:lineRule="auto"/>
        <w:ind w:hanging="792"/>
        <w:jc w:val="both"/>
      </w:pPr>
      <w:r w:rsidRPr="005C1606">
        <w:t xml:space="preserve">If you require any further information regarding the CIL or </w:t>
      </w:r>
      <w:r w:rsidR="00EF4FF6">
        <w:t xml:space="preserve">Non-Parish </w:t>
      </w:r>
      <w:r w:rsidRPr="005C1606">
        <w:t xml:space="preserve">Neighbourhood </w:t>
      </w:r>
      <w:r w:rsidR="00EF4FF6">
        <w:t xml:space="preserve">Fund </w:t>
      </w:r>
      <w:r w:rsidRPr="005C1606">
        <w:t xml:space="preserve">please contact the CIL Officer on 0115 901 3731 or e-mail </w:t>
      </w:r>
      <w:hyperlink r:id="rId19" w:history="1">
        <w:r w:rsidRPr="005C1606">
          <w:rPr>
            <w:rStyle w:val="Hyperlink"/>
            <w:color w:val="auto"/>
          </w:rPr>
          <w:t>CIL@gedling.gov.uk</w:t>
        </w:r>
      </w:hyperlink>
      <w:r w:rsidRPr="005C1606">
        <w:t>.</w:t>
      </w:r>
    </w:p>
    <w:sectPr w:rsidR="007D24A0" w:rsidRPr="005C1606" w:rsidSect="007D24A0">
      <w:footerReference w:type="defaul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6B11A" w14:textId="77777777" w:rsidR="00DE5F72" w:rsidRDefault="00DE5F72">
      <w:pPr>
        <w:spacing w:after="0" w:line="240" w:lineRule="auto"/>
      </w:pPr>
      <w:r>
        <w:separator/>
      </w:r>
    </w:p>
  </w:endnote>
  <w:endnote w:type="continuationSeparator" w:id="0">
    <w:p w14:paraId="60E1B163" w14:textId="77777777" w:rsidR="00DE5F72" w:rsidRDefault="00DE5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7394681"/>
      <w:docPartObj>
        <w:docPartGallery w:val="Page Numbers (Bottom of Page)"/>
        <w:docPartUnique/>
      </w:docPartObj>
    </w:sdtPr>
    <w:sdtEndPr>
      <w:rPr>
        <w:noProof/>
      </w:rPr>
    </w:sdtEndPr>
    <w:sdtContent>
      <w:p w14:paraId="521D8519" w14:textId="77777777" w:rsidR="00DE5F72" w:rsidRDefault="00DE5F72">
        <w:pPr>
          <w:pStyle w:val="Footer"/>
          <w:jc w:val="right"/>
        </w:pPr>
        <w:r>
          <w:fldChar w:fldCharType="begin"/>
        </w:r>
        <w:r>
          <w:instrText xml:space="preserve"> PAGE   \* MERGEFORMAT </w:instrText>
        </w:r>
        <w:r>
          <w:fldChar w:fldCharType="separate"/>
        </w:r>
        <w:r w:rsidR="006A2B78">
          <w:rPr>
            <w:noProof/>
          </w:rPr>
          <w:t>19</w:t>
        </w:r>
        <w:r>
          <w:rPr>
            <w:noProof/>
          </w:rPr>
          <w:fldChar w:fldCharType="end"/>
        </w:r>
      </w:p>
    </w:sdtContent>
  </w:sdt>
  <w:p w14:paraId="5187FED3" w14:textId="77777777" w:rsidR="00DE5F72" w:rsidRDefault="00DE5F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A9568" w14:textId="77777777" w:rsidR="00DE5F72" w:rsidRDefault="00DE5F72">
      <w:pPr>
        <w:spacing w:after="0" w:line="240" w:lineRule="auto"/>
      </w:pPr>
      <w:r>
        <w:separator/>
      </w:r>
    </w:p>
  </w:footnote>
  <w:footnote w:type="continuationSeparator" w:id="0">
    <w:p w14:paraId="6BE901CA" w14:textId="77777777" w:rsidR="00DE5F72" w:rsidRDefault="00DE5F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84A86"/>
    <w:multiLevelType w:val="hybridMultilevel"/>
    <w:tmpl w:val="0606683A"/>
    <w:lvl w:ilvl="0" w:tplc="CD5CF534">
      <w:start w:val="1"/>
      <w:numFmt w:val="bullet"/>
      <w:lvlText w:val=""/>
      <w:lvlJc w:val="left"/>
      <w:pPr>
        <w:ind w:left="720" w:hanging="360"/>
      </w:pPr>
      <w:rPr>
        <w:rFonts w:ascii="Symbol" w:hAnsi="Symbol" w:hint="default"/>
      </w:rPr>
    </w:lvl>
    <w:lvl w:ilvl="1" w:tplc="78EA07A4" w:tentative="1">
      <w:start w:val="1"/>
      <w:numFmt w:val="bullet"/>
      <w:lvlText w:val="o"/>
      <w:lvlJc w:val="left"/>
      <w:pPr>
        <w:ind w:left="1440" w:hanging="360"/>
      </w:pPr>
      <w:rPr>
        <w:rFonts w:ascii="Courier New" w:hAnsi="Courier New" w:cs="Courier New" w:hint="default"/>
      </w:rPr>
    </w:lvl>
    <w:lvl w:ilvl="2" w:tplc="9F8071B4" w:tentative="1">
      <w:start w:val="1"/>
      <w:numFmt w:val="bullet"/>
      <w:lvlText w:val=""/>
      <w:lvlJc w:val="left"/>
      <w:pPr>
        <w:ind w:left="2160" w:hanging="360"/>
      </w:pPr>
      <w:rPr>
        <w:rFonts w:ascii="Wingdings" w:hAnsi="Wingdings" w:hint="default"/>
      </w:rPr>
    </w:lvl>
    <w:lvl w:ilvl="3" w:tplc="999A14F4" w:tentative="1">
      <w:start w:val="1"/>
      <w:numFmt w:val="bullet"/>
      <w:lvlText w:val=""/>
      <w:lvlJc w:val="left"/>
      <w:pPr>
        <w:ind w:left="2880" w:hanging="360"/>
      </w:pPr>
      <w:rPr>
        <w:rFonts w:ascii="Symbol" w:hAnsi="Symbol" w:hint="default"/>
      </w:rPr>
    </w:lvl>
    <w:lvl w:ilvl="4" w:tplc="4CF25000" w:tentative="1">
      <w:start w:val="1"/>
      <w:numFmt w:val="bullet"/>
      <w:lvlText w:val="o"/>
      <w:lvlJc w:val="left"/>
      <w:pPr>
        <w:ind w:left="3600" w:hanging="360"/>
      </w:pPr>
      <w:rPr>
        <w:rFonts w:ascii="Courier New" w:hAnsi="Courier New" w:cs="Courier New" w:hint="default"/>
      </w:rPr>
    </w:lvl>
    <w:lvl w:ilvl="5" w:tplc="873EB698" w:tentative="1">
      <w:start w:val="1"/>
      <w:numFmt w:val="bullet"/>
      <w:lvlText w:val=""/>
      <w:lvlJc w:val="left"/>
      <w:pPr>
        <w:ind w:left="4320" w:hanging="360"/>
      </w:pPr>
      <w:rPr>
        <w:rFonts w:ascii="Wingdings" w:hAnsi="Wingdings" w:hint="default"/>
      </w:rPr>
    </w:lvl>
    <w:lvl w:ilvl="6" w:tplc="9B9AF926" w:tentative="1">
      <w:start w:val="1"/>
      <w:numFmt w:val="bullet"/>
      <w:lvlText w:val=""/>
      <w:lvlJc w:val="left"/>
      <w:pPr>
        <w:ind w:left="5040" w:hanging="360"/>
      </w:pPr>
      <w:rPr>
        <w:rFonts w:ascii="Symbol" w:hAnsi="Symbol" w:hint="default"/>
      </w:rPr>
    </w:lvl>
    <w:lvl w:ilvl="7" w:tplc="E1D6708E" w:tentative="1">
      <w:start w:val="1"/>
      <w:numFmt w:val="bullet"/>
      <w:lvlText w:val="o"/>
      <w:lvlJc w:val="left"/>
      <w:pPr>
        <w:ind w:left="5760" w:hanging="360"/>
      </w:pPr>
      <w:rPr>
        <w:rFonts w:ascii="Courier New" w:hAnsi="Courier New" w:cs="Courier New" w:hint="default"/>
      </w:rPr>
    </w:lvl>
    <w:lvl w:ilvl="8" w:tplc="8DEC2520" w:tentative="1">
      <w:start w:val="1"/>
      <w:numFmt w:val="bullet"/>
      <w:lvlText w:val=""/>
      <w:lvlJc w:val="left"/>
      <w:pPr>
        <w:ind w:left="6480" w:hanging="360"/>
      </w:pPr>
      <w:rPr>
        <w:rFonts w:ascii="Wingdings" w:hAnsi="Wingdings" w:hint="default"/>
      </w:rPr>
    </w:lvl>
  </w:abstractNum>
  <w:abstractNum w:abstractNumId="1" w15:restartNumberingAfterBreak="0">
    <w:nsid w:val="059D0426"/>
    <w:multiLevelType w:val="hybridMultilevel"/>
    <w:tmpl w:val="A8D2FC34"/>
    <w:lvl w:ilvl="0" w:tplc="08090005">
      <w:start w:val="1"/>
      <w:numFmt w:val="bullet"/>
      <w:lvlText w:val=""/>
      <w:lvlJc w:val="left"/>
      <w:pPr>
        <w:ind w:left="2160" w:hanging="360"/>
      </w:pPr>
      <w:rPr>
        <w:rFonts w:ascii="Wingdings" w:hAnsi="Wingdings" w:hint="default"/>
      </w:rPr>
    </w:lvl>
    <w:lvl w:ilvl="1" w:tplc="034E3F74" w:tentative="1">
      <w:start w:val="1"/>
      <w:numFmt w:val="bullet"/>
      <w:lvlText w:val="o"/>
      <w:lvlJc w:val="left"/>
      <w:pPr>
        <w:ind w:left="2880" w:hanging="360"/>
      </w:pPr>
      <w:rPr>
        <w:rFonts w:ascii="Courier New" w:hAnsi="Courier New" w:cs="Courier New" w:hint="default"/>
      </w:rPr>
    </w:lvl>
    <w:lvl w:ilvl="2" w:tplc="A09885D0" w:tentative="1">
      <w:start w:val="1"/>
      <w:numFmt w:val="bullet"/>
      <w:lvlText w:val=""/>
      <w:lvlJc w:val="left"/>
      <w:pPr>
        <w:ind w:left="3600" w:hanging="360"/>
      </w:pPr>
      <w:rPr>
        <w:rFonts w:ascii="Wingdings" w:hAnsi="Wingdings" w:hint="default"/>
      </w:rPr>
    </w:lvl>
    <w:lvl w:ilvl="3" w:tplc="0E9CE026" w:tentative="1">
      <w:start w:val="1"/>
      <w:numFmt w:val="bullet"/>
      <w:lvlText w:val=""/>
      <w:lvlJc w:val="left"/>
      <w:pPr>
        <w:ind w:left="4320" w:hanging="360"/>
      </w:pPr>
      <w:rPr>
        <w:rFonts w:ascii="Symbol" w:hAnsi="Symbol" w:hint="default"/>
      </w:rPr>
    </w:lvl>
    <w:lvl w:ilvl="4" w:tplc="AEF21B64" w:tentative="1">
      <w:start w:val="1"/>
      <w:numFmt w:val="bullet"/>
      <w:lvlText w:val="o"/>
      <w:lvlJc w:val="left"/>
      <w:pPr>
        <w:ind w:left="5040" w:hanging="360"/>
      </w:pPr>
      <w:rPr>
        <w:rFonts w:ascii="Courier New" w:hAnsi="Courier New" w:cs="Courier New" w:hint="default"/>
      </w:rPr>
    </w:lvl>
    <w:lvl w:ilvl="5" w:tplc="48044012" w:tentative="1">
      <w:start w:val="1"/>
      <w:numFmt w:val="bullet"/>
      <w:lvlText w:val=""/>
      <w:lvlJc w:val="left"/>
      <w:pPr>
        <w:ind w:left="5760" w:hanging="360"/>
      </w:pPr>
      <w:rPr>
        <w:rFonts w:ascii="Wingdings" w:hAnsi="Wingdings" w:hint="default"/>
      </w:rPr>
    </w:lvl>
    <w:lvl w:ilvl="6" w:tplc="87AE7D74" w:tentative="1">
      <w:start w:val="1"/>
      <w:numFmt w:val="bullet"/>
      <w:lvlText w:val=""/>
      <w:lvlJc w:val="left"/>
      <w:pPr>
        <w:ind w:left="6480" w:hanging="360"/>
      </w:pPr>
      <w:rPr>
        <w:rFonts w:ascii="Symbol" w:hAnsi="Symbol" w:hint="default"/>
      </w:rPr>
    </w:lvl>
    <w:lvl w:ilvl="7" w:tplc="67383D40" w:tentative="1">
      <w:start w:val="1"/>
      <w:numFmt w:val="bullet"/>
      <w:lvlText w:val="o"/>
      <w:lvlJc w:val="left"/>
      <w:pPr>
        <w:ind w:left="7200" w:hanging="360"/>
      </w:pPr>
      <w:rPr>
        <w:rFonts w:ascii="Courier New" w:hAnsi="Courier New" w:cs="Courier New" w:hint="default"/>
      </w:rPr>
    </w:lvl>
    <w:lvl w:ilvl="8" w:tplc="481855E6" w:tentative="1">
      <w:start w:val="1"/>
      <w:numFmt w:val="bullet"/>
      <w:lvlText w:val=""/>
      <w:lvlJc w:val="left"/>
      <w:pPr>
        <w:ind w:left="7920" w:hanging="360"/>
      </w:pPr>
      <w:rPr>
        <w:rFonts w:ascii="Wingdings" w:hAnsi="Wingdings" w:hint="default"/>
      </w:rPr>
    </w:lvl>
  </w:abstractNum>
  <w:abstractNum w:abstractNumId="2" w15:restartNumberingAfterBreak="0">
    <w:nsid w:val="08BA7DD3"/>
    <w:multiLevelType w:val="hybridMultilevel"/>
    <w:tmpl w:val="F5D46AC4"/>
    <w:lvl w:ilvl="0" w:tplc="10CCBDF2">
      <w:start w:val="1"/>
      <w:numFmt w:val="decimal"/>
      <w:lvlText w:val="%1."/>
      <w:lvlJc w:val="left"/>
      <w:pPr>
        <w:ind w:left="1800" w:hanging="360"/>
      </w:pPr>
    </w:lvl>
    <w:lvl w:ilvl="1" w:tplc="91DAFC8A">
      <w:start w:val="1"/>
      <w:numFmt w:val="lowerLetter"/>
      <w:lvlText w:val="%2."/>
      <w:lvlJc w:val="left"/>
      <w:pPr>
        <w:ind w:left="2520" w:hanging="360"/>
      </w:pPr>
    </w:lvl>
    <w:lvl w:ilvl="2" w:tplc="DE7E1CD2" w:tentative="1">
      <w:start w:val="1"/>
      <w:numFmt w:val="lowerRoman"/>
      <w:lvlText w:val="%3."/>
      <w:lvlJc w:val="right"/>
      <w:pPr>
        <w:ind w:left="3240" w:hanging="180"/>
      </w:pPr>
    </w:lvl>
    <w:lvl w:ilvl="3" w:tplc="EDFA316E" w:tentative="1">
      <w:start w:val="1"/>
      <w:numFmt w:val="decimal"/>
      <w:lvlText w:val="%4."/>
      <w:lvlJc w:val="left"/>
      <w:pPr>
        <w:ind w:left="3960" w:hanging="360"/>
      </w:pPr>
    </w:lvl>
    <w:lvl w:ilvl="4" w:tplc="C21E8026" w:tentative="1">
      <w:start w:val="1"/>
      <w:numFmt w:val="lowerLetter"/>
      <w:lvlText w:val="%5."/>
      <w:lvlJc w:val="left"/>
      <w:pPr>
        <w:ind w:left="4680" w:hanging="360"/>
      </w:pPr>
    </w:lvl>
    <w:lvl w:ilvl="5" w:tplc="B9F446D4" w:tentative="1">
      <w:start w:val="1"/>
      <w:numFmt w:val="lowerRoman"/>
      <w:lvlText w:val="%6."/>
      <w:lvlJc w:val="right"/>
      <w:pPr>
        <w:ind w:left="5400" w:hanging="180"/>
      </w:pPr>
    </w:lvl>
    <w:lvl w:ilvl="6" w:tplc="A440DD5C" w:tentative="1">
      <w:start w:val="1"/>
      <w:numFmt w:val="decimal"/>
      <w:lvlText w:val="%7."/>
      <w:lvlJc w:val="left"/>
      <w:pPr>
        <w:ind w:left="6120" w:hanging="360"/>
      </w:pPr>
    </w:lvl>
    <w:lvl w:ilvl="7" w:tplc="CFE404A0" w:tentative="1">
      <w:start w:val="1"/>
      <w:numFmt w:val="lowerLetter"/>
      <w:lvlText w:val="%8."/>
      <w:lvlJc w:val="left"/>
      <w:pPr>
        <w:ind w:left="6840" w:hanging="360"/>
      </w:pPr>
    </w:lvl>
    <w:lvl w:ilvl="8" w:tplc="CB203434" w:tentative="1">
      <w:start w:val="1"/>
      <w:numFmt w:val="lowerRoman"/>
      <w:lvlText w:val="%9."/>
      <w:lvlJc w:val="right"/>
      <w:pPr>
        <w:ind w:left="7560" w:hanging="180"/>
      </w:pPr>
    </w:lvl>
  </w:abstractNum>
  <w:abstractNum w:abstractNumId="3" w15:restartNumberingAfterBreak="0">
    <w:nsid w:val="09E37E7F"/>
    <w:multiLevelType w:val="hybridMultilevel"/>
    <w:tmpl w:val="C2AE048C"/>
    <w:lvl w:ilvl="0" w:tplc="503A3F0E">
      <w:start w:val="1"/>
      <w:numFmt w:val="lowerLetter"/>
      <w:lvlText w:val="%1)"/>
      <w:lvlJc w:val="left"/>
      <w:pPr>
        <w:tabs>
          <w:tab w:val="num" w:pos="1440"/>
        </w:tabs>
        <w:ind w:left="1440" w:hanging="360"/>
      </w:pPr>
    </w:lvl>
    <w:lvl w:ilvl="1" w:tplc="687A9D62" w:tentative="1">
      <w:start w:val="1"/>
      <w:numFmt w:val="lowerLetter"/>
      <w:lvlText w:val="%2)"/>
      <w:lvlJc w:val="left"/>
      <w:pPr>
        <w:tabs>
          <w:tab w:val="num" w:pos="2160"/>
        </w:tabs>
        <w:ind w:left="2160" w:hanging="360"/>
      </w:pPr>
    </w:lvl>
    <w:lvl w:ilvl="2" w:tplc="5F1ABDA6" w:tentative="1">
      <w:start w:val="1"/>
      <w:numFmt w:val="lowerLetter"/>
      <w:lvlText w:val="%3)"/>
      <w:lvlJc w:val="left"/>
      <w:pPr>
        <w:tabs>
          <w:tab w:val="num" w:pos="2880"/>
        </w:tabs>
        <w:ind w:left="2880" w:hanging="360"/>
      </w:pPr>
    </w:lvl>
    <w:lvl w:ilvl="3" w:tplc="33E67BFE" w:tentative="1">
      <w:start w:val="1"/>
      <w:numFmt w:val="lowerLetter"/>
      <w:lvlText w:val="%4)"/>
      <w:lvlJc w:val="left"/>
      <w:pPr>
        <w:tabs>
          <w:tab w:val="num" w:pos="3600"/>
        </w:tabs>
        <w:ind w:left="3600" w:hanging="360"/>
      </w:pPr>
    </w:lvl>
    <w:lvl w:ilvl="4" w:tplc="3DA2E340" w:tentative="1">
      <w:start w:val="1"/>
      <w:numFmt w:val="lowerLetter"/>
      <w:lvlText w:val="%5)"/>
      <w:lvlJc w:val="left"/>
      <w:pPr>
        <w:tabs>
          <w:tab w:val="num" w:pos="4320"/>
        </w:tabs>
        <w:ind w:left="4320" w:hanging="360"/>
      </w:pPr>
    </w:lvl>
    <w:lvl w:ilvl="5" w:tplc="B7AA9CBE" w:tentative="1">
      <w:start w:val="1"/>
      <w:numFmt w:val="lowerLetter"/>
      <w:lvlText w:val="%6)"/>
      <w:lvlJc w:val="left"/>
      <w:pPr>
        <w:tabs>
          <w:tab w:val="num" w:pos="5040"/>
        </w:tabs>
        <w:ind w:left="5040" w:hanging="360"/>
      </w:pPr>
    </w:lvl>
    <w:lvl w:ilvl="6" w:tplc="B04E2BD0" w:tentative="1">
      <w:start w:val="1"/>
      <w:numFmt w:val="lowerLetter"/>
      <w:lvlText w:val="%7)"/>
      <w:lvlJc w:val="left"/>
      <w:pPr>
        <w:tabs>
          <w:tab w:val="num" w:pos="5760"/>
        </w:tabs>
        <w:ind w:left="5760" w:hanging="360"/>
      </w:pPr>
    </w:lvl>
    <w:lvl w:ilvl="7" w:tplc="50789934" w:tentative="1">
      <w:start w:val="1"/>
      <w:numFmt w:val="lowerLetter"/>
      <w:lvlText w:val="%8)"/>
      <w:lvlJc w:val="left"/>
      <w:pPr>
        <w:tabs>
          <w:tab w:val="num" w:pos="6480"/>
        </w:tabs>
        <w:ind w:left="6480" w:hanging="360"/>
      </w:pPr>
    </w:lvl>
    <w:lvl w:ilvl="8" w:tplc="F4200EF6" w:tentative="1">
      <w:start w:val="1"/>
      <w:numFmt w:val="lowerLetter"/>
      <w:lvlText w:val="%9)"/>
      <w:lvlJc w:val="left"/>
      <w:pPr>
        <w:tabs>
          <w:tab w:val="num" w:pos="7200"/>
        </w:tabs>
        <w:ind w:left="7200" w:hanging="360"/>
      </w:pPr>
    </w:lvl>
  </w:abstractNum>
  <w:abstractNum w:abstractNumId="4" w15:restartNumberingAfterBreak="0">
    <w:nsid w:val="0D39085C"/>
    <w:multiLevelType w:val="multilevel"/>
    <w:tmpl w:val="8C42553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1F4CBA"/>
    <w:multiLevelType w:val="hybridMultilevel"/>
    <w:tmpl w:val="82CE76D8"/>
    <w:lvl w:ilvl="0" w:tplc="4704C16A">
      <w:start w:val="1"/>
      <w:numFmt w:val="bullet"/>
      <w:lvlText w:val=""/>
      <w:lvlJc w:val="left"/>
      <w:pPr>
        <w:ind w:left="720" w:hanging="360"/>
      </w:pPr>
      <w:rPr>
        <w:rFonts w:ascii="Symbol" w:hAnsi="Symbol" w:hint="default"/>
      </w:rPr>
    </w:lvl>
    <w:lvl w:ilvl="1" w:tplc="9F006D6C" w:tentative="1">
      <w:start w:val="1"/>
      <w:numFmt w:val="bullet"/>
      <w:lvlText w:val="o"/>
      <w:lvlJc w:val="left"/>
      <w:pPr>
        <w:ind w:left="1440" w:hanging="360"/>
      </w:pPr>
      <w:rPr>
        <w:rFonts w:ascii="Courier New" w:hAnsi="Courier New" w:cs="Courier New" w:hint="default"/>
      </w:rPr>
    </w:lvl>
    <w:lvl w:ilvl="2" w:tplc="3D30DBB0" w:tentative="1">
      <w:start w:val="1"/>
      <w:numFmt w:val="bullet"/>
      <w:lvlText w:val=""/>
      <w:lvlJc w:val="left"/>
      <w:pPr>
        <w:ind w:left="2160" w:hanging="360"/>
      </w:pPr>
      <w:rPr>
        <w:rFonts w:ascii="Wingdings" w:hAnsi="Wingdings" w:hint="default"/>
      </w:rPr>
    </w:lvl>
    <w:lvl w:ilvl="3" w:tplc="9B2C8EBA" w:tentative="1">
      <w:start w:val="1"/>
      <w:numFmt w:val="bullet"/>
      <w:lvlText w:val=""/>
      <w:lvlJc w:val="left"/>
      <w:pPr>
        <w:ind w:left="2880" w:hanging="360"/>
      </w:pPr>
      <w:rPr>
        <w:rFonts w:ascii="Symbol" w:hAnsi="Symbol" w:hint="default"/>
      </w:rPr>
    </w:lvl>
    <w:lvl w:ilvl="4" w:tplc="0DFCDEA0" w:tentative="1">
      <w:start w:val="1"/>
      <w:numFmt w:val="bullet"/>
      <w:lvlText w:val="o"/>
      <w:lvlJc w:val="left"/>
      <w:pPr>
        <w:ind w:left="3600" w:hanging="360"/>
      </w:pPr>
      <w:rPr>
        <w:rFonts w:ascii="Courier New" w:hAnsi="Courier New" w:cs="Courier New" w:hint="default"/>
      </w:rPr>
    </w:lvl>
    <w:lvl w:ilvl="5" w:tplc="621C55C6" w:tentative="1">
      <w:start w:val="1"/>
      <w:numFmt w:val="bullet"/>
      <w:lvlText w:val=""/>
      <w:lvlJc w:val="left"/>
      <w:pPr>
        <w:ind w:left="4320" w:hanging="360"/>
      </w:pPr>
      <w:rPr>
        <w:rFonts w:ascii="Wingdings" w:hAnsi="Wingdings" w:hint="default"/>
      </w:rPr>
    </w:lvl>
    <w:lvl w:ilvl="6" w:tplc="F5EA9724" w:tentative="1">
      <w:start w:val="1"/>
      <w:numFmt w:val="bullet"/>
      <w:lvlText w:val=""/>
      <w:lvlJc w:val="left"/>
      <w:pPr>
        <w:ind w:left="5040" w:hanging="360"/>
      </w:pPr>
      <w:rPr>
        <w:rFonts w:ascii="Symbol" w:hAnsi="Symbol" w:hint="default"/>
      </w:rPr>
    </w:lvl>
    <w:lvl w:ilvl="7" w:tplc="C6EA9ED8" w:tentative="1">
      <w:start w:val="1"/>
      <w:numFmt w:val="bullet"/>
      <w:lvlText w:val="o"/>
      <w:lvlJc w:val="left"/>
      <w:pPr>
        <w:ind w:left="5760" w:hanging="360"/>
      </w:pPr>
      <w:rPr>
        <w:rFonts w:ascii="Courier New" w:hAnsi="Courier New" w:cs="Courier New" w:hint="default"/>
      </w:rPr>
    </w:lvl>
    <w:lvl w:ilvl="8" w:tplc="4B045FAE" w:tentative="1">
      <w:start w:val="1"/>
      <w:numFmt w:val="bullet"/>
      <w:lvlText w:val=""/>
      <w:lvlJc w:val="left"/>
      <w:pPr>
        <w:ind w:left="6480" w:hanging="360"/>
      </w:pPr>
      <w:rPr>
        <w:rFonts w:ascii="Wingdings" w:hAnsi="Wingdings" w:hint="default"/>
      </w:rPr>
    </w:lvl>
  </w:abstractNum>
  <w:abstractNum w:abstractNumId="6" w15:restartNumberingAfterBreak="0">
    <w:nsid w:val="158D7EEF"/>
    <w:multiLevelType w:val="hybridMultilevel"/>
    <w:tmpl w:val="EBE8C4A6"/>
    <w:lvl w:ilvl="0" w:tplc="91864F2C">
      <w:start w:val="1"/>
      <w:numFmt w:val="decimal"/>
      <w:lvlText w:val="%1."/>
      <w:lvlJc w:val="left"/>
      <w:pPr>
        <w:ind w:left="1800" w:hanging="360"/>
      </w:pPr>
    </w:lvl>
    <w:lvl w:ilvl="1" w:tplc="DC1E23E8" w:tentative="1">
      <w:start w:val="1"/>
      <w:numFmt w:val="lowerLetter"/>
      <w:lvlText w:val="%2."/>
      <w:lvlJc w:val="left"/>
      <w:pPr>
        <w:ind w:left="2520" w:hanging="360"/>
      </w:pPr>
    </w:lvl>
    <w:lvl w:ilvl="2" w:tplc="E0FCD76A" w:tentative="1">
      <w:start w:val="1"/>
      <w:numFmt w:val="lowerRoman"/>
      <w:lvlText w:val="%3."/>
      <w:lvlJc w:val="right"/>
      <w:pPr>
        <w:ind w:left="3240" w:hanging="180"/>
      </w:pPr>
    </w:lvl>
    <w:lvl w:ilvl="3" w:tplc="96E42676" w:tentative="1">
      <w:start w:val="1"/>
      <w:numFmt w:val="decimal"/>
      <w:lvlText w:val="%4."/>
      <w:lvlJc w:val="left"/>
      <w:pPr>
        <w:ind w:left="3960" w:hanging="360"/>
      </w:pPr>
    </w:lvl>
    <w:lvl w:ilvl="4" w:tplc="DD941B6E" w:tentative="1">
      <w:start w:val="1"/>
      <w:numFmt w:val="lowerLetter"/>
      <w:lvlText w:val="%5."/>
      <w:lvlJc w:val="left"/>
      <w:pPr>
        <w:ind w:left="4680" w:hanging="360"/>
      </w:pPr>
    </w:lvl>
    <w:lvl w:ilvl="5" w:tplc="8E468562" w:tentative="1">
      <w:start w:val="1"/>
      <w:numFmt w:val="lowerRoman"/>
      <w:lvlText w:val="%6."/>
      <w:lvlJc w:val="right"/>
      <w:pPr>
        <w:ind w:left="5400" w:hanging="180"/>
      </w:pPr>
    </w:lvl>
    <w:lvl w:ilvl="6" w:tplc="788C21AE" w:tentative="1">
      <w:start w:val="1"/>
      <w:numFmt w:val="decimal"/>
      <w:lvlText w:val="%7."/>
      <w:lvlJc w:val="left"/>
      <w:pPr>
        <w:ind w:left="6120" w:hanging="360"/>
      </w:pPr>
    </w:lvl>
    <w:lvl w:ilvl="7" w:tplc="8D8A7BCC" w:tentative="1">
      <w:start w:val="1"/>
      <w:numFmt w:val="lowerLetter"/>
      <w:lvlText w:val="%8."/>
      <w:lvlJc w:val="left"/>
      <w:pPr>
        <w:ind w:left="6840" w:hanging="360"/>
      </w:pPr>
    </w:lvl>
    <w:lvl w:ilvl="8" w:tplc="DDB870A6" w:tentative="1">
      <w:start w:val="1"/>
      <w:numFmt w:val="lowerRoman"/>
      <w:lvlText w:val="%9."/>
      <w:lvlJc w:val="right"/>
      <w:pPr>
        <w:ind w:left="7560" w:hanging="180"/>
      </w:pPr>
    </w:lvl>
  </w:abstractNum>
  <w:abstractNum w:abstractNumId="7" w15:restartNumberingAfterBreak="0">
    <w:nsid w:val="1B5F4B8E"/>
    <w:multiLevelType w:val="hybridMultilevel"/>
    <w:tmpl w:val="9BE4EEBA"/>
    <w:lvl w:ilvl="0" w:tplc="3E827FBA">
      <w:start w:val="1"/>
      <w:numFmt w:val="bullet"/>
      <w:lvlText w:val=""/>
      <w:lvlJc w:val="left"/>
      <w:pPr>
        <w:ind w:left="1512" w:hanging="360"/>
      </w:pPr>
      <w:rPr>
        <w:rFonts w:ascii="Symbol" w:hAnsi="Symbol" w:hint="default"/>
      </w:rPr>
    </w:lvl>
    <w:lvl w:ilvl="1" w:tplc="671C2B14" w:tentative="1">
      <w:start w:val="1"/>
      <w:numFmt w:val="bullet"/>
      <w:lvlText w:val="o"/>
      <w:lvlJc w:val="left"/>
      <w:pPr>
        <w:ind w:left="2232" w:hanging="360"/>
      </w:pPr>
      <w:rPr>
        <w:rFonts w:ascii="Courier New" w:hAnsi="Courier New" w:cs="Courier New" w:hint="default"/>
      </w:rPr>
    </w:lvl>
    <w:lvl w:ilvl="2" w:tplc="13620E98" w:tentative="1">
      <w:start w:val="1"/>
      <w:numFmt w:val="bullet"/>
      <w:lvlText w:val=""/>
      <w:lvlJc w:val="left"/>
      <w:pPr>
        <w:ind w:left="2952" w:hanging="360"/>
      </w:pPr>
      <w:rPr>
        <w:rFonts w:ascii="Wingdings" w:hAnsi="Wingdings" w:hint="default"/>
      </w:rPr>
    </w:lvl>
    <w:lvl w:ilvl="3" w:tplc="39DC0F3E" w:tentative="1">
      <w:start w:val="1"/>
      <w:numFmt w:val="bullet"/>
      <w:lvlText w:val=""/>
      <w:lvlJc w:val="left"/>
      <w:pPr>
        <w:ind w:left="3672" w:hanging="360"/>
      </w:pPr>
      <w:rPr>
        <w:rFonts w:ascii="Symbol" w:hAnsi="Symbol" w:hint="default"/>
      </w:rPr>
    </w:lvl>
    <w:lvl w:ilvl="4" w:tplc="095A2706" w:tentative="1">
      <w:start w:val="1"/>
      <w:numFmt w:val="bullet"/>
      <w:lvlText w:val="o"/>
      <w:lvlJc w:val="left"/>
      <w:pPr>
        <w:ind w:left="4392" w:hanging="360"/>
      </w:pPr>
      <w:rPr>
        <w:rFonts w:ascii="Courier New" w:hAnsi="Courier New" w:cs="Courier New" w:hint="default"/>
      </w:rPr>
    </w:lvl>
    <w:lvl w:ilvl="5" w:tplc="5EDEDF50" w:tentative="1">
      <w:start w:val="1"/>
      <w:numFmt w:val="bullet"/>
      <w:lvlText w:val=""/>
      <w:lvlJc w:val="left"/>
      <w:pPr>
        <w:ind w:left="5112" w:hanging="360"/>
      </w:pPr>
      <w:rPr>
        <w:rFonts w:ascii="Wingdings" w:hAnsi="Wingdings" w:hint="default"/>
      </w:rPr>
    </w:lvl>
    <w:lvl w:ilvl="6" w:tplc="7D2A5378" w:tentative="1">
      <w:start w:val="1"/>
      <w:numFmt w:val="bullet"/>
      <w:lvlText w:val=""/>
      <w:lvlJc w:val="left"/>
      <w:pPr>
        <w:ind w:left="5832" w:hanging="360"/>
      </w:pPr>
      <w:rPr>
        <w:rFonts w:ascii="Symbol" w:hAnsi="Symbol" w:hint="default"/>
      </w:rPr>
    </w:lvl>
    <w:lvl w:ilvl="7" w:tplc="8ACE6C38" w:tentative="1">
      <w:start w:val="1"/>
      <w:numFmt w:val="bullet"/>
      <w:lvlText w:val="o"/>
      <w:lvlJc w:val="left"/>
      <w:pPr>
        <w:ind w:left="6552" w:hanging="360"/>
      </w:pPr>
      <w:rPr>
        <w:rFonts w:ascii="Courier New" w:hAnsi="Courier New" w:cs="Courier New" w:hint="default"/>
      </w:rPr>
    </w:lvl>
    <w:lvl w:ilvl="8" w:tplc="36BE7FA4" w:tentative="1">
      <w:start w:val="1"/>
      <w:numFmt w:val="bullet"/>
      <w:lvlText w:val=""/>
      <w:lvlJc w:val="left"/>
      <w:pPr>
        <w:ind w:left="7272" w:hanging="360"/>
      </w:pPr>
      <w:rPr>
        <w:rFonts w:ascii="Wingdings" w:hAnsi="Wingdings" w:hint="default"/>
      </w:rPr>
    </w:lvl>
  </w:abstractNum>
  <w:abstractNum w:abstractNumId="8" w15:restartNumberingAfterBreak="0">
    <w:nsid w:val="21486CFA"/>
    <w:multiLevelType w:val="hybridMultilevel"/>
    <w:tmpl w:val="BF5CB404"/>
    <w:lvl w:ilvl="0" w:tplc="59E41956">
      <w:start w:val="1"/>
      <w:numFmt w:val="decimal"/>
      <w:lvlText w:val="%1."/>
      <w:lvlJc w:val="left"/>
      <w:pPr>
        <w:ind w:left="1800" w:hanging="360"/>
      </w:pPr>
      <w:rPr>
        <w:rFonts w:hint="default"/>
      </w:rPr>
    </w:lvl>
    <w:lvl w:ilvl="1" w:tplc="5E9E4028" w:tentative="1">
      <w:start w:val="1"/>
      <w:numFmt w:val="lowerLetter"/>
      <w:lvlText w:val="%2."/>
      <w:lvlJc w:val="left"/>
      <w:pPr>
        <w:ind w:left="2520" w:hanging="360"/>
      </w:pPr>
    </w:lvl>
    <w:lvl w:ilvl="2" w:tplc="B48C109C" w:tentative="1">
      <w:start w:val="1"/>
      <w:numFmt w:val="lowerRoman"/>
      <w:lvlText w:val="%3."/>
      <w:lvlJc w:val="right"/>
      <w:pPr>
        <w:ind w:left="3240" w:hanging="180"/>
      </w:pPr>
    </w:lvl>
    <w:lvl w:ilvl="3" w:tplc="93EC6F62" w:tentative="1">
      <w:start w:val="1"/>
      <w:numFmt w:val="decimal"/>
      <w:lvlText w:val="%4."/>
      <w:lvlJc w:val="left"/>
      <w:pPr>
        <w:ind w:left="3960" w:hanging="360"/>
      </w:pPr>
    </w:lvl>
    <w:lvl w:ilvl="4" w:tplc="9F6EBA64" w:tentative="1">
      <w:start w:val="1"/>
      <w:numFmt w:val="lowerLetter"/>
      <w:lvlText w:val="%5."/>
      <w:lvlJc w:val="left"/>
      <w:pPr>
        <w:ind w:left="4680" w:hanging="360"/>
      </w:pPr>
    </w:lvl>
    <w:lvl w:ilvl="5" w:tplc="3C8C575A" w:tentative="1">
      <w:start w:val="1"/>
      <w:numFmt w:val="lowerRoman"/>
      <w:lvlText w:val="%6."/>
      <w:lvlJc w:val="right"/>
      <w:pPr>
        <w:ind w:left="5400" w:hanging="180"/>
      </w:pPr>
    </w:lvl>
    <w:lvl w:ilvl="6" w:tplc="895C11C8" w:tentative="1">
      <w:start w:val="1"/>
      <w:numFmt w:val="decimal"/>
      <w:lvlText w:val="%7."/>
      <w:lvlJc w:val="left"/>
      <w:pPr>
        <w:ind w:left="6120" w:hanging="360"/>
      </w:pPr>
    </w:lvl>
    <w:lvl w:ilvl="7" w:tplc="A95C9E04" w:tentative="1">
      <w:start w:val="1"/>
      <w:numFmt w:val="lowerLetter"/>
      <w:lvlText w:val="%8."/>
      <w:lvlJc w:val="left"/>
      <w:pPr>
        <w:ind w:left="6840" w:hanging="360"/>
      </w:pPr>
    </w:lvl>
    <w:lvl w:ilvl="8" w:tplc="794CB440" w:tentative="1">
      <w:start w:val="1"/>
      <w:numFmt w:val="lowerRoman"/>
      <w:lvlText w:val="%9."/>
      <w:lvlJc w:val="right"/>
      <w:pPr>
        <w:ind w:left="7560" w:hanging="180"/>
      </w:pPr>
    </w:lvl>
  </w:abstractNum>
  <w:abstractNum w:abstractNumId="9" w15:restartNumberingAfterBreak="0">
    <w:nsid w:val="250746DD"/>
    <w:multiLevelType w:val="hybridMultilevel"/>
    <w:tmpl w:val="A6F471BE"/>
    <w:lvl w:ilvl="0" w:tplc="093803A6">
      <w:start w:val="1"/>
      <w:numFmt w:val="decimal"/>
      <w:lvlText w:val="%1."/>
      <w:lvlJc w:val="left"/>
      <w:pPr>
        <w:ind w:left="720" w:hanging="360"/>
      </w:pPr>
    </w:lvl>
    <w:lvl w:ilvl="1" w:tplc="76C26F7E" w:tentative="1">
      <w:start w:val="1"/>
      <w:numFmt w:val="lowerLetter"/>
      <w:lvlText w:val="%2."/>
      <w:lvlJc w:val="left"/>
      <w:pPr>
        <w:ind w:left="1440" w:hanging="360"/>
      </w:pPr>
    </w:lvl>
    <w:lvl w:ilvl="2" w:tplc="8F82FDA4" w:tentative="1">
      <w:start w:val="1"/>
      <w:numFmt w:val="lowerRoman"/>
      <w:lvlText w:val="%3."/>
      <w:lvlJc w:val="right"/>
      <w:pPr>
        <w:ind w:left="2160" w:hanging="180"/>
      </w:pPr>
    </w:lvl>
    <w:lvl w:ilvl="3" w:tplc="322661D6" w:tentative="1">
      <w:start w:val="1"/>
      <w:numFmt w:val="decimal"/>
      <w:lvlText w:val="%4."/>
      <w:lvlJc w:val="left"/>
      <w:pPr>
        <w:ind w:left="2880" w:hanging="360"/>
      </w:pPr>
    </w:lvl>
    <w:lvl w:ilvl="4" w:tplc="A950158A" w:tentative="1">
      <w:start w:val="1"/>
      <w:numFmt w:val="lowerLetter"/>
      <w:lvlText w:val="%5."/>
      <w:lvlJc w:val="left"/>
      <w:pPr>
        <w:ind w:left="3600" w:hanging="360"/>
      </w:pPr>
    </w:lvl>
    <w:lvl w:ilvl="5" w:tplc="CFBE4E96" w:tentative="1">
      <w:start w:val="1"/>
      <w:numFmt w:val="lowerRoman"/>
      <w:lvlText w:val="%6."/>
      <w:lvlJc w:val="right"/>
      <w:pPr>
        <w:ind w:left="4320" w:hanging="180"/>
      </w:pPr>
    </w:lvl>
    <w:lvl w:ilvl="6" w:tplc="65000D2A" w:tentative="1">
      <w:start w:val="1"/>
      <w:numFmt w:val="decimal"/>
      <w:lvlText w:val="%7."/>
      <w:lvlJc w:val="left"/>
      <w:pPr>
        <w:ind w:left="5040" w:hanging="360"/>
      </w:pPr>
    </w:lvl>
    <w:lvl w:ilvl="7" w:tplc="5D34F2A2" w:tentative="1">
      <w:start w:val="1"/>
      <w:numFmt w:val="lowerLetter"/>
      <w:lvlText w:val="%8."/>
      <w:lvlJc w:val="left"/>
      <w:pPr>
        <w:ind w:left="5760" w:hanging="360"/>
      </w:pPr>
    </w:lvl>
    <w:lvl w:ilvl="8" w:tplc="BDFACB1A" w:tentative="1">
      <w:start w:val="1"/>
      <w:numFmt w:val="lowerRoman"/>
      <w:lvlText w:val="%9."/>
      <w:lvlJc w:val="right"/>
      <w:pPr>
        <w:ind w:left="6480" w:hanging="180"/>
      </w:pPr>
    </w:lvl>
  </w:abstractNum>
  <w:abstractNum w:abstractNumId="10" w15:restartNumberingAfterBreak="0">
    <w:nsid w:val="331F69AF"/>
    <w:multiLevelType w:val="hybridMultilevel"/>
    <w:tmpl w:val="24ECC20C"/>
    <w:lvl w:ilvl="0" w:tplc="934419E0">
      <w:start w:val="1"/>
      <w:numFmt w:val="decimal"/>
      <w:lvlText w:val="%1)"/>
      <w:lvlJc w:val="left"/>
      <w:pPr>
        <w:ind w:left="1152" w:hanging="360"/>
      </w:pPr>
      <w:rPr>
        <w:rFonts w:hint="default"/>
        <w:b w:val="0"/>
        <w:color w:val="auto"/>
      </w:r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11" w15:restartNumberingAfterBreak="0">
    <w:nsid w:val="34B13923"/>
    <w:multiLevelType w:val="multilevel"/>
    <w:tmpl w:val="9738E6AE"/>
    <w:lvl w:ilvl="0">
      <w:start w:val="1"/>
      <w:numFmt w:val="decimal"/>
      <w:lvlText w:val="%1."/>
      <w:lvlJc w:val="left"/>
      <w:pPr>
        <w:ind w:left="357" w:hanging="357"/>
      </w:pPr>
      <w:rPr>
        <w:rFonts w:hint="default"/>
      </w:rPr>
    </w:lvl>
    <w:lvl w:ilvl="1">
      <w:start w:val="1"/>
      <w:numFmt w:val="none"/>
      <w:lvlText w:val="3.3."/>
      <w:lvlJc w:val="left"/>
      <w:pPr>
        <w:ind w:left="714" w:hanging="357"/>
      </w:pPr>
      <w:rPr>
        <w:rFonts w:hint="default"/>
        <w:b w:val="0"/>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2" w15:restartNumberingAfterBreak="0">
    <w:nsid w:val="3C501B88"/>
    <w:multiLevelType w:val="hybridMultilevel"/>
    <w:tmpl w:val="B838DF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AB67A3B"/>
    <w:multiLevelType w:val="hybridMultilevel"/>
    <w:tmpl w:val="4D52DC24"/>
    <w:lvl w:ilvl="0" w:tplc="C8389412">
      <w:numFmt w:val="bullet"/>
      <w:lvlText w:val="-"/>
      <w:lvlJc w:val="left"/>
      <w:pPr>
        <w:ind w:left="1152" w:hanging="360"/>
      </w:pPr>
      <w:rPr>
        <w:rFonts w:ascii="Arial" w:eastAsiaTheme="minorHAnsi" w:hAnsi="Arial" w:cs="Arial" w:hint="default"/>
      </w:rPr>
    </w:lvl>
    <w:lvl w:ilvl="1" w:tplc="E474C9D6">
      <w:start w:val="1"/>
      <w:numFmt w:val="bullet"/>
      <w:lvlText w:val="o"/>
      <w:lvlJc w:val="left"/>
      <w:pPr>
        <w:ind w:left="1872" w:hanging="360"/>
      </w:pPr>
      <w:rPr>
        <w:rFonts w:ascii="Courier New" w:hAnsi="Courier New" w:cs="Courier New" w:hint="default"/>
        <w:color w:val="auto"/>
      </w:rPr>
    </w:lvl>
    <w:lvl w:ilvl="2" w:tplc="08090005">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4" w15:restartNumberingAfterBreak="0">
    <w:nsid w:val="52277A34"/>
    <w:multiLevelType w:val="hybridMultilevel"/>
    <w:tmpl w:val="9C921F80"/>
    <w:lvl w:ilvl="0" w:tplc="1FBCB090">
      <w:start w:val="1"/>
      <w:numFmt w:val="bullet"/>
      <w:lvlText w:val=""/>
      <w:lvlJc w:val="left"/>
      <w:pPr>
        <w:ind w:left="720" w:hanging="360"/>
      </w:pPr>
      <w:rPr>
        <w:rFonts w:ascii="Symbol" w:hAnsi="Symbol" w:hint="default"/>
      </w:rPr>
    </w:lvl>
    <w:lvl w:ilvl="1" w:tplc="F66C4E9E">
      <w:start w:val="1"/>
      <w:numFmt w:val="bullet"/>
      <w:lvlText w:val="o"/>
      <w:lvlJc w:val="left"/>
      <w:pPr>
        <w:ind w:left="1440" w:hanging="360"/>
      </w:pPr>
      <w:rPr>
        <w:rFonts w:ascii="Courier New" w:hAnsi="Courier New" w:cs="Courier New" w:hint="default"/>
      </w:rPr>
    </w:lvl>
    <w:lvl w:ilvl="2" w:tplc="DDB88924">
      <w:start w:val="1"/>
      <w:numFmt w:val="bullet"/>
      <w:lvlText w:val=""/>
      <w:lvlJc w:val="left"/>
      <w:pPr>
        <w:ind w:left="2160" w:hanging="360"/>
      </w:pPr>
      <w:rPr>
        <w:rFonts w:ascii="Wingdings" w:hAnsi="Wingdings" w:hint="default"/>
        <w:color w:val="auto"/>
      </w:rPr>
    </w:lvl>
    <w:lvl w:ilvl="3" w:tplc="3BF8F196" w:tentative="1">
      <w:start w:val="1"/>
      <w:numFmt w:val="bullet"/>
      <w:lvlText w:val=""/>
      <w:lvlJc w:val="left"/>
      <w:pPr>
        <w:ind w:left="2880" w:hanging="360"/>
      </w:pPr>
      <w:rPr>
        <w:rFonts w:ascii="Symbol" w:hAnsi="Symbol" w:hint="default"/>
      </w:rPr>
    </w:lvl>
    <w:lvl w:ilvl="4" w:tplc="87AC405A" w:tentative="1">
      <w:start w:val="1"/>
      <w:numFmt w:val="bullet"/>
      <w:lvlText w:val="o"/>
      <w:lvlJc w:val="left"/>
      <w:pPr>
        <w:ind w:left="3600" w:hanging="360"/>
      </w:pPr>
      <w:rPr>
        <w:rFonts w:ascii="Courier New" w:hAnsi="Courier New" w:cs="Courier New" w:hint="default"/>
      </w:rPr>
    </w:lvl>
    <w:lvl w:ilvl="5" w:tplc="4EBE3BC8" w:tentative="1">
      <w:start w:val="1"/>
      <w:numFmt w:val="bullet"/>
      <w:lvlText w:val=""/>
      <w:lvlJc w:val="left"/>
      <w:pPr>
        <w:ind w:left="4320" w:hanging="360"/>
      </w:pPr>
      <w:rPr>
        <w:rFonts w:ascii="Wingdings" w:hAnsi="Wingdings" w:hint="default"/>
      </w:rPr>
    </w:lvl>
    <w:lvl w:ilvl="6" w:tplc="EBF4AF18" w:tentative="1">
      <w:start w:val="1"/>
      <w:numFmt w:val="bullet"/>
      <w:lvlText w:val=""/>
      <w:lvlJc w:val="left"/>
      <w:pPr>
        <w:ind w:left="5040" w:hanging="360"/>
      </w:pPr>
      <w:rPr>
        <w:rFonts w:ascii="Symbol" w:hAnsi="Symbol" w:hint="default"/>
      </w:rPr>
    </w:lvl>
    <w:lvl w:ilvl="7" w:tplc="E13A2C38" w:tentative="1">
      <w:start w:val="1"/>
      <w:numFmt w:val="bullet"/>
      <w:lvlText w:val="o"/>
      <w:lvlJc w:val="left"/>
      <w:pPr>
        <w:ind w:left="5760" w:hanging="360"/>
      </w:pPr>
      <w:rPr>
        <w:rFonts w:ascii="Courier New" w:hAnsi="Courier New" w:cs="Courier New" w:hint="default"/>
      </w:rPr>
    </w:lvl>
    <w:lvl w:ilvl="8" w:tplc="AB36E2B8" w:tentative="1">
      <w:start w:val="1"/>
      <w:numFmt w:val="bullet"/>
      <w:lvlText w:val=""/>
      <w:lvlJc w:val="left"/>
      <w:pPr>
        <w:ind w:left="6480" w:hanging="360"/>
      </w:pPr>
      <w:rPr>
        <w:rFonts w:ascii="Wingdings" w:hAnsi="Wingdings" w:hint="default"/>
      </w:rPr>
    </w:lvl>
  </w:abstractNum>
  <w:abstractNum w:abstractNumId="15" w15:restartNumberingAfterBreak="0">
    <w:nsid w:val="56605E9A"/>
    <w:multiLevelType w:val="hybridMultilevel"/>
    <w:tmpl w:val="C412771E"/>
    <w:lvl w:ilvl="0" w:tplc="88CC6036">
      <w:start w:val="1"/>
      <w:numFmt w:val="bullet"/>
      <w:lvlText w:val="o"/>
      <w:lvlJc w:val="left"/>
      <w:pPr>
        <w:ind w:left="3330" w:hanging="360"/>
      </w:pPr>
      <w:rPr>
        <w:rFonts w:ascii="Courier New" w:hAnsi="Courier New" w:cs="Courier New" w:hint="default"/>
      </w:rPr>
    </w:lvl>
    <w:lvl w:ilvl="1" w:tplc="8BB8935A" w:tentative="1">
      <w:start w:val="1"/>
      <w:numFmt w:val="bullet"/>
      <w:lvlText w:val="o"/>
      <w:lvlJc w:val="left"/>
      <w:pPr>
        <w:ind w:left="4050" w:hanging="360"/>
      </w:pPr>
      <w:rPr>
        <w:rFonts w:ascii="Courier New" w:hAnsi="Courier New" w:cs="Courier New" w:hint="default"/>
      </w:rPr>
    </w:lvl>
    <w:lvl w:ilvl="2" w:tplc="8294D37A" w:tentative="1">
      <w:start w:val="1"/>
      <w:numFmt w:val="bullet"/>
      <w:lvlText w:val=""/>
      <w:lvlJc w:val="left"/>
      <w:pPr>
        <w:ind w:left="4770" w:hanging="360"/>
      </w:pPr>
      <w:rPr>
        <w:rFonts w:ascii="Wingdings" w:hAnsi="Wingdings" w:hint="default"/>
      </w:rPr>
    </w:lvl>
    <w:lvl w:ilvl="3" w:tplc="AA56425E" w:tentative="1">
      <w:start w:val="1"/>
      <w:numFmt w:val="bullet"/>
      <w:lvlText w:val=""/>
      <w:lvlJc w:val="left"/>
      <w:pPr>
        <w:ind w:left="5490" w:hanging="360"/>
      </w:pPr>
      <w:rPr>
        <w:rFonts w:ascii="Symbol" w:hAnsi="Symbol" w:hint="default"/>
      </w:rPr>
    </w:lvl>
    <w:lvl w:ilvl="4" w:tplc="97B6BD40" w:tentative="1">
      <w:start w:val="1"/>
      <w:numFmt w:val="bullet"/>
      <w:lvlText w:val="o"/>
      <w:lvlJc w:val="left"/>
      <w:pPr>
        <w:ind w:left="6210" w:hanging="360"/>
      </w:pPr>
      <w:rPr>
        <w:rFonts w:ascii="Courier New" w:hAnsi="Courier New" w:cs="Courier New" w:hint="default"/>
      </w:rPr>
    </w:lvl>
    <w:lvl w:ilvl="5" w:tplc="D56E5DDE" w:tentative="1">
      <w:start w:val="1"/>
      <w:numFmt w:val="bullet"/>
      <w:lvlText w:val=""/>
      <w:lvlJc w:val="left"/>
      <w:pPr>
        <w:ind w:left="6930" w:hanging="360"/>
      </w:pPr>
      <w:rPr>
        <w:rFonts w:ascii="Wingdings" w:hAnsi="Wingdings" w:hint="default"/>
      </w:rPr>
    </w:lvl>
    <w:lvl w:ilvl="6" w:tplc="9F32BC58" w:tentative="1">
      <w:start w:val="1"/>
      <w:numFmt w:val="bullet"/>
      <w:lvlText w:val=""/>
      <w:lvlJc w:val="left"/>
      <w:pPr>
        <w:ind w:left="7650" w:hanging="360"/>
      </w:pPr>
      <w:rPr>
        <w:rFonts w:ascii="Symbol" w:hAnsi="Symbol" w:hint="default"/>
      </w:rPr>
    </w:lvl>
    <w:lvl w:ilvl="7" w:tplc="31504CDE" w:tentative="1">
      <w:start w:val="1"/>
      <w:numFmt w:val="bullet"/>
      <w:lvlText w:val="o"/>
      <w:lvlJc w:val="left"/>
      <w:pPr>
        <w:ind w:left="8370" w:hanging="360"/>
      </w:pPr>
      <w:rPr>
        <w:rFonts w:ascii="Courier New" w:hAnsi="Courier New" w:cs="Courier New" w:hint="default"/>
      </w:rPr>
    </w:lvl>
    <w:lvl w:ilvl="8" w:tplc="4E7EAA3C" w:tentative="1">
      <w:start w:val="1"/>
      <w:numFmt w:val="bullet"/>
      <w:lvlText w:val=""/>
      <w:lvlJc w:val="left"/>
      <w:pPr>
        <w:ind w:left="9090" w:hanging="360"/>
      </w:pPr>
      <w:rPr>
        <w:rFonts w:ascii="Wingdings" w:hAnsi="Wingdings" w:hint="default"/>
      </w:rPr>
    </w:lvl>
  </w:abstractNum>
  <w:abstractNum w:abstractNumId="16" w15:restartNumberingAfterBreak="0">
    <w:nsid w:val="581A3878"/>
    <w:multiLevelType w:val="hybridMultilevel"/>
    <w:tmpl w:val="27DC83FC"/>
    <w:lvl w:ilvl="0" w:tplc="2932C8A4">
      <w:start w:val="1"/>
      <w:numFmt w:val="bullet"/>
      <w:lvlText w:val=""/>
      <w:lvlJc w:val="left"/>
      <w:pPr>
        <w:ind w:left="1512" w:hanging="360"/>
      </w:pPr>
      <w:rPr>
        <w:rFonts w:ascii="Symbol" w:hAnsi="Symbol" w:hint="default"/>
      </w:rPr>
    </w:lvl>
    <w:lvl w:ilvl="1" w:tplc="C7246CCA" w:tentative="1">
      <w:start w:val="1"/>
      <w:numFmt w:val="bullet"/>
      <w:lvlText w:val="o"/>
      <w:lvlJc w:val="left"/>
      <w:pPr>
        <w:ind w:left="2232" w:hanging="360"/>
      </w:pPr>
      <w:rPr>
        <w:rFonts w:ascii="Courier New" w:hAnsi="Courier New" w:cs="Courier New" w:hint="default"/>
      </w:rPr>
    </w:lvl>
    <w:lvl w:ilvl="2" w:tplc="07CEABF4" w:tentative="1">
      <w:start w:val="1"/>
      <w:numFmt w:val="bullet"/>
      <w:lvlText w:val=""/>
      <w:lvlJc w:val="left"/>
      <w:pPr>
        <w:ind w:left="2952" w:hanging="360"/>
      </w:pPr>
      <w:rPr>
        <w:rFonts w:ascii="Wingdings" w:hAnsi="Wingdings" w:hint="default"/>
      </w:rPr>
    </w:lvl>
    <w:lvl w:ilvl="3" w:tplc="466048D0" w:tentative="1">
      <w:start w:val="1"/>
      <w:numFmt w:val="bullet"/>
      <w:lvlText w:val=""/>
      <w:lvlJc w:val="left"/>
      <w:pPr>
        <w:ind w:left="3672" w:hanging="360"/>
      </w:pPr>
      <w:rPr>
        <w:rFonts w:ascii="Symbol" w:hAnsi="Symbol" w:hint="default"/>
      </w:rPr>
    </w:lvl>
    <w:lvl w:ilvl="4" w:tplc="D04A67F4" w:tentative="1">
      <w:start w:val="1"/>
      <w:numFmt w:val="bullet"/>
      <w:lvlText w:val="o"/>
      <w:lvlJc w:val="left"/>
      <w:pPr>
        <w:ind w:left="4392" w:hanging="360"/>
      </w:pPr>
      <w:rPr>
        <w:rFonts w:ascii="Courier New" w:hAnsi="Courier New" w:cs="Courier New" w:hint="default"/>
      </w:rPr>
    </w:lvl>
    <w:lvl w:ilvl="5" w:tplc="74066F9E" w:tentative="1">
      <w:start w:val="1"/>
      <w:numFmt w:val="bullet"/>
      <w:lvlText w:val=""/>
      <w:lvlJc w:val="left"/>
      <w:pPr>
        <w:ind w:left="5112" w:hanging="360"/>
      </w:pPr>
      <w:rPr>
        <w:rFonts w:ascii="Wingdings" w:hAnsi="Wingdings" w:hint="default"/>
      </w:rPr>
    </w:lvl>
    <w:lvl w:ilvl="6" w:tplc="9C6E98B0" w:tentative="1">
      <w:start w:val="1"/>
      <w:numFmt w:val="bullet"/>
      <w:lvlText w:val=""/>
      <w:lvlJc w:val="left"/>
      <w:pPr>
        <w:ind w:left="5832" w:hanging="360"/>
      </w:pPr>
      <w:rPr>
        <w:rFonts w:ascii="Symbol" w:hAnsi="Symbol" w:hint="default"/>
      </w:rPr>
    </w:lvl>
    <w:lvl w:ilvl="7" w:tplc="230CF942" w:tentative="1">
      <w:start w:val="1"/>
      <w:numFmt w:val="bullet"/>
      <w:lvlText w:val="o"/>
      <w:lvlJc w:val="left"/>
      <w:pPr>
        <w:ind w:left="6552" w:hanging="360"/>
      </w:pPr>
      <w:rPr>
        <w:rFonts w:ascii="Courier New" w:hAnsi="Courier New" w:cs="Courier New" w:hint="default"/>
      </w:rPr>
    </w:lvl>
    <w:lvl w:ilvl="8" w:tplc="EEC829A4" w:tentative="1">
      <w:start w:val="1"/>
      <w:numFmt w:val="bullet"/>
      <w:lvlText w:val=""/>
      <w:lvlJc w:val="left"/>
      <w:pPr>
        <w:ind w:left="7272" w:hanging="360"/>
      </w:pPr>
      <w:rPr>
        <w:rFonts w:ascii="Wingdings" w:hAnsi="Wingdings" w:hint="default"/>
      </w:rPr>
    </w:lvl>
  </w:abstractNum>
  <w:abstractNum w:abstractNumId="17" w15:restartNumberingAfterBreak="0">
    <w:nsid w:val="5BF355F4"/>
    <w:multiLevelType w:val="hybridMultilevel"/>
    <w:tmpl w:val="8444B01E"/>
    <w:lvl w:ilvl="0" w:tplc="DDAA800A">
      <w:start w:val="1"/>
      <w:numFmt w:val="bullet"/>
      <w:lvlText w:val=""/>
      <w:lvlJc w:val="left"/>
      <w:pPr>
        <w:ind w:left="1575" w:hanging="360"/>
      </w:pPr>
      <w:rPr>
        <w:rFonts w:ascii="Symbol" w:hAnsi="Symbol" w:hint="default"/>
      </w:rPr>
    </w:lvl>
    <w:lvl w:ilvl="1" w:tplc="7494EBC8" w:tentative="1">
      <w:start w:val="1"/>
      <w:numFmt w:val="bullet"/>
      <w:lvlText w:val="o"/>
      <w:lvlJc w:val="left"/>
      <w:pPr>
        <w:ind w:left="2295" w:hanging="360"/>
      </w:pPr>
      <w:rPr>
        <w:rFonts w:ascii="Courier New" w:hAnsi="Courier New" w:cs="Courier New" w:hint="default"/>
      </w:rPr>
    </w:lvl>
    <w:lvl w:ilvl="2" w:tplc="D750B41E" w:tentative="1">
      <w:start w:val="1"/>
      <w:numFmt w:val="bullet"/>
      <w:lvlText w:val=""/>
      <w:lvlJc w:val="left"/>
      <w:pPr>
        <w:ind w:left="3015" w:hanging="360"/>
      </w:pPr>
      <w:rPr>
        <w:rFonts w:ascii="Wingdings" w:hAnsi="Wingdings" w:hint="default"/>
      </w:rPr>
    </w:lvl>
    <w:lvl w:ilvl="3" w:tplc="7E8C3764" w:tentative="1">
      <w:start w:val="1"/>
      <w:numFmt w:val="bullet"/>
      <w:lvlText w:val=""/>
      <w:lvlJc w:val="left"/>
      <w:pPr>
        <w:ind w:left="3735" w:hanging="360"/>
      </w:pPr>
      <w:rPr>
        <w:rFonts w:ascii="Symbol" w:hAnsi="Symbol" w:hint="default"/>
      </w:rPr>
    </w:lvl>
    <w:lvl w:ilvl="4" w:tplc="747E6A5A" w:tentative="1">
      <w:start w:val="1"/>
      <w:numFmt w:val="bullet"/>
      <w:lvlText w:val="o"/>
      <w:lvlJc w:val="left"/>
      <w:pPr>
        <w:ind w:left="4455" w:hanging="360"/>
      </w:pPr>
      <w:rPr>
        <w:rFonts w:ascii="Courier New" w:hAnsi="Courier New" w:cs="Courier New" w:hint="default"/>
      </w:rPr>
    </w:lvl>
    <w:lvl w:ilvl="5" w:tplc="7AE88332" w:tentative="1">
      <w:start w:val="1"/>
      <w:numFmt w:val="bullet"/>
      <w:lvlText w:val=""/>
      <w:lvlJc w:val="left"/>
      <w:pPr>
        <w:ind w:left="5175" w:hanging="360"/>
      </w:pPr>
      <w:rPr>
        <w:rFonts w:ascii="Wingdings" w:hAnsi="Wingdings" w:hint="default"/>
      </w:rPr>
    </w:lvl>
    <w:lvl w:ilvl="6" w:tplc="9BA49328" w:tentative="1">
      <w:start w:val="1"/>
      <w:numFmt w:val="bullet"/>
      <w:lvlText w:val=""/>
      <w:lvlJc w:val="left"/>
      <w:pPr>
        <w:ind w:left="5895" w:hanging="360"/>
      </w:pPr>
      <w:rPr>
        <w:rFonts w:ascii="Symbol" w:hAnsi="Symbol" w:hint="default"/>
      </w:rPr>
    </w:lvl>
    <w:lvl w:ilvl="7" w:tplc="00BC6514" w:tentative="1">
      <w:start w:val="1"/>
      <w:numFmt w:val="bullet"/>
      <w:lvlText w:val="o"/>
      <w:lvlJc w:val="left"/>
      <w:pPr>
        <w:ind w:left="6615" w:hanging="360"/>
      </w:pPr>
      <w:rPr>
        <w:rFonts w:ascii="Courier New" w:hAnsi="Courier New" w:cs="Courier New" w:hint="default"/>
      </w:rPr>
    </w:lvl>
    <w:lvl w:ilvl="8" w:tplc="1BDAC4E0" w:tentative="1">
      <w:start w:val="1"/>
      <w:numFmt w:val="bullet"/>
      <w:lvlText w:val=""/>
      <w:lvlJc w:val="left"/>
      <w:pPr>
        <w:ind w:left="7335" w:hanging="360"/>
      </w:pPr>
      <w:rPr>
        <w:rFonts w:ascii="Wingdings" w:hAnsi="Wingdings" w:hint="default"/>
      </w:rPr>
    </w:lvl>
  </w:abstractNum>
  <w:abstractNum w:abstractNumId="18" w15:restartNumberingAfterBreak="0">
    <w:nsid w:val="5E6E6B98"/>
    <w:multiLevelType w:val="multilevel"/>
    <w:tmpl w:val="64E89582"/>
    <w:lvl w:ilvl="0">
      <w:start w:val="1"/>
      <w:numFmt w:val="decimal"/>
      <w:lvlText w:val="%1."/>
      <w:lvlJc w:val="left"/>
      <w:pPr>
        <w:ind w:left="360" w:hanging="360"/>
      </w:pPr>
      <w:rPr>
        <w:b/>
        <w:color w:val="auto"/>
      </w:r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3521504"/>
    <w:multiLevelType w:val="hybridMultilevel"/>
    <w:tmpl w:val="C290B2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43E6395"/>
    <w:multiLevelType w:val="hybridMultilevel"/>
    <w:tmpl w:val="41BAE226"/>
    <w:lvl w:ilvl="0" w:tplc="0AC44A26">
      <w:start w:val="1"/>
      <w:numFmt w:val="bullet"/>
      <w:lvlText w:val=""/>
      <w:lvlJc w:val="left"/>
      <w:pPr>
        <w:ind w:left="1440" w:hanging="360"/>
      </w:pPr>
      <w:rPr>
        <w:rFonts w:ascii="Symbol" w:hAnsi="Symbol" w:hint="default"/>
      </w:rPr>
    </w:lvl>
    <w:lvl w:ilvl="1" w:tplc="0A247BDC" w:tentative="1">
      <w:start w:val="1"/>
      <w:numFmt w:val="bullet"/>
      <w:lvlText w:val="o"/>
      <w:lvlJc w:val="left"/>
      <w:pPr>
        <w:ind w:left="2160" w:hanging="360"/>
      </w:pPr>
      <w:rPr>
        <w:rFonts w:ascii="Courier New" w:hAnsi="Courier New" w:cs="Courier New" w:hint="default"/>
      </w:rPr>
    </w:lvl>
    <w:lvl w:ilvl="2" w:tplc="4BD23708" w:tentative="1">
      <w:start w:val="1"/>
      <w:numFmt w:val="bullet"/>
      <w:lvlText w:val=""/>
      <w:lvlJc w:val="left"/>
      <w:pPr>
        <w:ind w:left="2880" w:hanging="360"/>
      </w:pPr>
      <w:rPr>
        <w:rFonts w:ascii="Wingdings" w:hAnsi="Wingdings" w:hint="default"/>
      </w:rPr>
    </w:lvl>
    <w:lvl w:ilvl="3" w:tplc="B1EC2436" w:tentative="1">
      <w:start w:val="1"/>
      <w:numFmt w:val="bullet"/>
      <w:lvlText w:val=""/>
      <w:lvlJc w:val="left"/>
      <w:pPr>
        <w:ind w:left="3600" w:hanging="360"/>
      </w:pPr>
      <w:rPr>
        <w:rFonts w:ascii="Symbol" w:hAnsi="Symbol" w:hint="default"/>
      </w:rPr>
    </w:lvl>
    <w:lvl w:ilvl="4" w:tplc="91588A94" w:tentative="1">
      <w:start w:val="1"/>
      <w:numFmt w:val="bullet"/>
      <w:lvlText w:val="o"/>
      <w:lvlJc w:val="left"/>
      <w:pPr>
        <w:ind w:left="4320" w:hanging="360"/>
      </w:pPr>
      <w:rPr>
        <w:rFonts w:ascii="Courier New" w:hAnsi="Courier New" w:cs="Courier New" w:hint="default"/>
      </w:rPr>
    </w:lvl>
    <w:lvl w:ilvl="5" w:tplc="C986B2C6" w:tentative="1">
      <w:start w:val="1"/>
      <w:numFmt w:val="bullet"/>
      <w:lvlText w:val=""/>
      <w:lvlJc w:val="left"/>
      <w:pPr>
        <w:ind w:left="5040" w:hanging="360"/>
      </w:pPr>
      <w:rPr>
        <w:rFonts w:ascii="Wingdings" w:hAnsi="Wingdings" w:hint="default"/>
      </w:rPr>
    </w:lvl>
    <w:lvl w:ilvl="6" w:tplc="09F6674C" w:tentative="1">
      <w:start w:val="1"/>
      <w:numFmt w:val="bullet"/>
      <w:lvlText w:val=""/>
      <w:lvlJc w:val="left"/>
      <w:pPr>
        <w:ind w:left="5760" w:hanging="360"/>
      </w:pPr>
      <w:rPr>
        <w:rFonts w:ascii="Symbol" w:hAnsi="Symbol" w:hint="default"/>
      </w:rPr>
    </w:lvl>
    <w:lvl w:ilvl="7" w:tplc="58007EA8" w:tentative="1">
      <w:start w:val="1"/>
      <w:numFmt w:val="bullet"/>
      <w:lvlText w:val="o"/>
      <w:lvlJc w:val="left"/>
      <w:pPr>
        <w:ind w:left="6480" w:hanging="360"/>
      </w:pPr>
      <w:rPr>
        <w:rFonts w:ascii="Courier New" w:hAnsi="Courier New" w:cs="Courier New" w:hint="default"/>
      </w:rPr>
    </w:lvl>
    <w:lvl w:ilvl="8" w:tplc="698C76A6" w:tentative="1">
      <w:start w:val="1"/>
      <w:numFmt w:val="bullet"/>
      <w:lvlText w:val=""/>
      <w:lvlJc w:val="left"/>
      <w:pPr>
        <w:ind w:left="7200" w:hanging="360"/>
      </w:pPr>
      <w:rPr>
        <w:rFonts w:ascii="Wingdings" w:hAnsi="Wingdings" w:hint="default"/>
      </w:rPr>
    </w:lvl>
  </w:abstractNum>
  <w:abstractNum w:abstractNumId="21" w15:restartNumberingAfterBreak="0">
    <w:nsid w:val="69565887"/>
    <w:multiLevelType w:val="multilevel"/>
    <w:tmpl w:val="8C42553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BD5127A"/>
    <w:multiLevelType w:val="hybridMultilevel"/>
    <w:tmpl w:val="F01E714E"/>
    <w:lvl w:ilvl="0" w:tplc="D778D608">
      <w:start w:val="1"/>
      <w:numFmt w:val="decimal"/>
      <w:lvlText w:val="%1."/>
      <w:lvlJc w:val="left"/>
      <w:pPr>
        <w:ind w:left="720" w:hanging="360"/>
      </w:pPr>
    </w:lvl>
    <w:lvl w:ilvl="1" w:tplc="7CAE8844" w:tentative="1">
      <w:start w:val="1"/>
      <w:numFmt w:val="lowerLetter"/>
      <w:lvlText w:val="%2."/>
      <w:lvlJc w:val="left"/>
      <w:pPr>
        <w:ind w:left="1440" w:hanging="360"/>
      </w:pPr>
    </w:lvl>
    <w:lvl w:ilvl="2" w:tplc="17DC9E58" w:tentative="1">
      <w:start w:val="1"/>
      <w:numFmt w:val="lowerRoman"/>
      <w:lvlText w:val="%3."/>
      <w:lvlJc w:val="right"/>
      <w:pPr>
        <w:ind w:left="2160" w:hanging="180"/>
      </w:pPr>
    </w:lvl>
    <w:lvl w:ilvl="3" w:tplc="2A20575A" w:tentative="1">
      <w:start w:val="1"/>
      <w:numFmt w:val="decimal"/>
      <w:lvlText w:val="%4."/>
      <w:lvlJc w:val="left"/>
      <w:pPr>
        <w:ind w:left="2880" w:hanging="360"/>
      </w:pPr>
    </w:lvl>
    <w:lvl w:ilvl="4" w:tplc="772074F2" w:tentative="1">
      <w:start w:val="1"/>
      <w:numFmt w:val="lowerLetter"/>
      <w:lvlText w:val="%5."/>
      <w:lvlJc w:val="left"/>
      <w:pPr>
        <w:ind w:left="3600" w:hanging="360"/>
      </w:pPr>
    </w:lvl>
    <w:lvl w:ilvl="5" w:tplc="FAAC5614" w:tentative="1">
      <w:start w:val="1"/>
      <w:numFmt w:val="lowerRoman"/>
      <w:lvlText w:val="%6."/>
      <w:lvlJc w:val="right"/>
      <w:pPr>
        <w:ind w:left="4320" w:hanging="180"/>
      </w:pPr>
    </w:lvl>
    <w:lvl w:ilvl="6" w:tplc="90EE9152" w:tentative="1">
      <w:start w:val="1"/>
      <w:numFmt w:val="decimal"/>
      <w:lvlText w:val="%7."/>
      <w:lvlJc w:val="left"/>
      <w:pPr>
        <w:ind w:left="5040" w:hanging="360"/>
      </w:pPr>
    </w:lvl>
    <w:lvl w:ilvl="7" w:tplc="7B2238F6" w:tentative="1">
      <w:start w:val="1"/>
      <w:numFmt w:val="lowerLetter"/>
      <w:lvlText w:val="%8."/>
      <w:lvlJc w:val="left"/>
      <w:pPr>
        <w:ind w:left="5760" w:hanging="360"/>
      </w:pPr>
    </w:lvl>
    <w:lvl w:ilvl="8" w:tplc="B2E468E4" w:tentative="1">
      <w:start w:val="1"/>
      <w:numFmt w:val="lowerRoman"/>
      <w:lvlText w:val="%9."/>
      <w:lvlJc w:val="right"/>
      <w:pPr>
        <w:ind w:left="6480" w:hanging="180"/>
      </w:pPr>
    </w:lvl>
  </w:abstractNum>
  <w:abstractNum w:abstractNumId="23" w15:restartNumberingAfterBreak="0">
    <w:nsid w:val="7337607C"/>
    <w:multiLevelType w:val="hybridMultilevel"/>
    <w:tmpl w:val="BE60F066"/>
    <w:lvl w:ilvl="0" w:tplc="402C4C4A">
      <w:numFmt w:val="bullet"/>
      <w:lvlText w:val="-"/>
      <w:lvlJc w:val="left"/>
      <w:pPr>
        <w:ind w:left="720" w:hanging="360"/>
      </w:pPr>
      <w:rPr>
        <w:rFonts w:ascii="Arial" w:eastAsiaTheme="minorHAnsi" w:hAnsi="Arial" w:cs="Arial" w:hint="default"/>
      </w:rPr>
    </w:lvl>
    <w:lvl w:ilvl="1" w:tplc="40EAB7D4" w:tentative="1">
      <w:start w:val="1"/>
      <w:numFmt w:val="bullet"/>
      <w:lvlText w:val="o"/>
      <w:lvlJc w:val="left"/>
      <w:pPr>
        <w:ind w:left="1440" w:hanging="360"/>
      </w:pPr>
      <w:rPr>
        <w:rFonts w:ascii="Courier New" w:hAnsi="Courier New" w:cs="Courier New" w:hint="default"/>
      </w:rPr>
    </w:lvl>
    <w:lvl w:ilvl="2" w:tplc="BE32F85E" w:tentative="1">
      <w:start w:val="1"/>
      <w:numFmt w:val="bullet"/>
      <w:lvlText w:val=""/>
      <w:lvlJc w:val="left"/>
      <w:pPr>
        <w:ind w:left="2160" w:hanging="360"/>
      </w:pPr>
      <w:rPr>
        <w:rFonts w:ascii="Wingdings" w:hAnsi="Wingdings" w:hint="default"/>
      </w:rPr>
    </w:lvl>
    <w:lvl w:ilvl="3" w:tplc="D22EB784" w:tentative="1">
      <w:start w:val="1"/>
      <w:numFmt w:val="bullet"/>
      <w:lvlText w:val=""/>
      <w:lvlJc w:val="left"/>
      <w:pPr>
        <w:ind w:left="2880" w:hanging="360"/>
      </w:pPr>
      <w:rPr>
        <w:rFonts w:ascii="Symbol" w:hAnsi="Symbol" w:hint="default"/>
      </w:rPr>
    </w:lvl>
    <w:lvl w:ilvl="4" w:tplc="DAACA3FE" w:tentative="1">
      <w:start w:val="1"/>
      <w:numFmt w:val="bullet"/>
      <w:lvlText w:val="o"/>
      <w:lvlJc w:val="left"/>
      <w:pPr>
        <w:ind w:left="3600" w:hanging="360"/>
      </w:pPr>
      <w:rPr>
        <w:rFonts w:ascii="Courier New" w:hAnsi="Courier New" w:cs="Courier New" w:hint="default"/>
      </w:rPr>
    </w:lvl>
    <w:lvl w:ilvl="5" w:tplc="B99C2BB4" w:tentative="1">
      <w:start w:val="1"/>
      <w:numFmt w:val="bullet"/>
      <w:lvlText w:val=""/>
      <w:lvlJc w:val="left"/>
      <w:pPr>
        <w:ind w:left="4320" w:hanging="360"/>
      </w:pPr>
      <w:rPr>
        <w:rFonts w:ascii="Wingdings" w:hAnsi="Wingdings" w:hint="default"/>
      </w:rPr>
    </w:lvl>
    <w:lvl w:ilvl="6" w:tplc="0A6878E4" w:tentative="1">
      <w:start w:val="1"/>
      <w:numFmt w:val="bullet"/>
      <w:lvlText w:val=""/>
      <w:lvlJc w:val="left"/>
      <w:pPr>
        <w:ind w:left="5040" w:hanging="360"/>
      </w:pPr>
      <w:rPr>
        <w:rFonts w:ascii="Symbol" w:hAnsi="Symbol" w:hint="default"/>
      </w:rPr>
    </w:lvl>
    <w:lvl w:ilvl="7" w:tplc="5588B04C" w:tentative="1">
      <w:start w:val="1"/>
      <w:numFmt w:val="bullet"/>
      <w:lvlText w:val="o"/>
      <w:lvlJc w:val="left"/>
      <w:pPr>
        <w:ind w:left="5760" w:hanging="360"/>
      </w:pPr>
      <w:rPr>
        <w:rFonts w:ascii="Courier New" w:hAnsi="Courier New" w:cs="Courier New" w:hint="default"/>
      </w:rPr>
    </w:lvl>
    <w:lvl w:ilvl="8" w:tplc="F3FA7B4E" w:tentative="1">
      <w:start w:val="1"/>
      <w:numFmt w:val="bullet"/>
      <w:lvlText w:val=""/>
      <w:lvlJc w:val="left"/>
      <w:pPr>
        <w:ind w:left="6480" w:hanging="360"/>
      </w:pPr>
      <w:rPr>
        <w:rFonts w:ascii="Wingdings" w:hAnsi="Wingdings" w:hint="default"/>
      </w:rPr>
    </w:lvl>
  </w:abstractNum>
  <w:abstractNum w:abstractNumId="24" w15:restartNumberingAfterBreak="0">
    <w:nsid w:val="736C4919"/>
    <w:multiLevelType w:val="hybridMultilevel"/>
    <w:tmpl w:val="099AC0B4"/>
    <w:lvl w:ilvl="0" w:tplc="D520A6FC">
      <w:start w:val="1"/>
      <w:numFmt w:val="bullet"/>
      <w:lvlText w:val=""/>
      <w:lvlJc w:val="left"/>
      <w:pPr>
        <w:ind w:left="1800" w:hanging="360"/>
      </w:pPr>
      <w:rPr>
        <w:rFonts w:ascii="Symbol" w:hAnsi="Symbol" w:hint="default"/>
      </w:rPr>
    </w:lvl>
    <w:lvl w:ilvl="1" w:tplc="93103E02" w:tentative="1">
      <w:start w:val="1"/>
      <w:numFmt w:val="bullet"/>
      <w:lvlText w:val="o"/>
      <w:lvlJc w:val="left"/>
      <w:pPr>
        <w:ind w:left="2520" w:hanging="360"/>
      </w:pPr>
      <w:rPr>
        <w:rFonts w:ascii="Courier New" w:hAnsi="Courier New" w:cs="Courier New" w:hint="default"/>
      </w:rPr>
    </w:lvl>
    <w:lvl w:ilvl="2" w:tplc="1C10E4CC" w:tentative="1">
      <w:start w:val="1"/>
      <w:numFmt w:val="bullet"/>
      <w:lvlText w:val=""/>
      <w:lvlJc w:val="left"/>
      <w:pPr>
        <w:ind w:left="3240" w:hanging="360"/>
      </w:pPr>
      <w:rPr>
        <w:rFonts w:ascii="Wingdings" w:hAnsi="Wingdings" w:hint="default"/>
      </w:rPr>
    </w:lvl>
    <w:lvl w:ilvl="3" w:tplc="00E83176" w:tentative="1">
      <w:start w:val="1"/>
      <w:numFmt w:val="bullet"/>
      <w:lvlText w:val=""/>
      <w:lvlJc w:val="left"/>
      <w:pPr>
        <w:ind w:left="3960" w:hanging="360"/>
      </w:pPr>
      <w:rPr>
        <w:rFonts w:ascii="Symbol" w:hAnsi="Symbol" w:hint="default"/>
      </w:rPr>
    </w:lvl>
    <w:lvl w:ilvl="4" w:tplc="D9E4A4FE" w:tentative="1">
      <w:start w:val="1"/>
      <w:numFmt w:val="bullet"/>
      <w:lvlText w:val="o"/>
      <w:lvlJc w:val="left"/>
      <w:pPr>
        <w:ind w:left="4680" w:hanging="360"/>
      </w:pPr>
      <w:rPr>
        <w:rFonts w:ascii="Courier New" w:hAnsi="Courier New" w:cs="Courier New" w:hint="default"/>
      </w:rPr>
    </w:lvl>
    <w:lvl w:ilvl="5" w:tplc="2320CEF4" w:tentative="1">
      <w:start w:val="1"/>
      <w:numFmt w:val="bullet"/>
      <w:lvlText w:val=""/>
      <w:lvlJc w:val="left"/>
      <w:pPr>
        <w:ind w:left="5400" w:hanging="360"/>
      </w:pPr>
      <w:rPr>
        <w:rFonts w:ascii="Wingdings" w:hAnsi="Wingdings" w:hint="default"/>
      </w:rPr>
    </w:lvl>
    <w:lvl w:ilvl="6" w:tplc="07B85D82" w:tentative="1">
      <w:start w:val="1"/>
      <w:numFmt w:val="bullet"/>
      <w:lvlText w:val=""/>
      <w:lvlJc w:val="left"/>
      <w:pPr>
        <w:ind w:left="6120" w:hanging="360"/>
      </w:pPr>
      <w:rPr>
        <w:rFonts w:ascii="Symbol" w:hAnsi="Symbol" w:hint="default"/>
      </w:rPr>
    </w:lvl>
    <w:lvl w:ilvl="7" w:tplc="BB0EBDCC" w:tentative="1">
      <w:start w:val="1"/>
      <w:numFmt w:val="bullet"/>
      <w:lvlText w:val="o"/>
      <w:lvlJc w:val="left"/>
      <w:pPr>
        <w:ind w:left="6840" w:hanging="360"/>
      </w:pPr>
      <w:rPr>
        <w:rFonts w:ascii="Courier New" w:hAnsi="Courier New" w:cs="Courier New" w:hint="default"/>
      </w:rPr>
    </w:lvl>
    <w:lvl w:ilvl="8" w:tplc="C734A3E4" w:tentative="1">
      <w:start w:val="1"/>
      <w:numFmt w:val="bullet"/>
      <w:lvlText w:val=""/>
      <w:lvlJc w:val="left"/>
      <w:pPr>
        <w:ind w:left="7560" w:hanging="360"/>
      </w:pPr>
      <w:rPr>
        <w:rFonts w:ascii="Wingdings" w:hAnsi="Wingdings" w:hint="default"/>
      </w:rPr>
    </w:lvl>
  </w:abstractNum>
  <w:abstractNum w:abstractNumId="25" w15:restartNumberingAfterBreak="0">
    <w:nsid w:val="7C940114"/>
    <w:multiLevelType w:val="hybridMultilevel"/>
    <w:tmpl w:val="2F9612BE"/>
    <w:lvl w:ilvl="0" w:tplc="B4FA5784">
      <w:numFmt w:val="bullet"/>
      <w:lvlText w:val="-"/>
      <w:lvlJc w:val="left"/>
      <w:pPr>
        <w:ind w:left="720" w:hanging="360"/>
      </w:pPr>
      <w:rPr>
        <w:rFonts w:ascii="Arial" w:eastAsiaTheme="minorHAnsi" w:hAnsi="Arial" w:cs="Arial" w:hint="default"/>
      </w:rPr>
    </w:lvl>
    <w:lvl w:ilvl="1" w:tplc="F92E017C" w:tentative="1">
      <w:start w:val="1"/>
      <w:numFmt w:val="bullet"/>
      <w:lvlText w:val="o"/>
      <w:lvlJc w:val="left"/>
      <w:pPr>
        <w:ind w:left="1440" w:hanging="360"/>
      </w:pPr>
      <w:rPr>
        <w:rFonts w:ascii="Courier New" w:hAnsi="Courier New" w:cs="Courier New" w:hint="default"/>
      </w:rPr>
    </w:lvl>
    <w:lvl w:ilvl="2" w:tplc="5ABA1D74" w:tentative="1">
      <w:start w:val="1"/>
      <w:numFmt w:val="bullet"/>
      <w:lvlText w:val=""/>
      <w:lvlJc w:val="left"/>
      <w:pPr>
        <w:ind w:left="2160" w:hanging="360"/>
      </w:pPr>
      <w:rPr>
        <w:rFonts w:ascii="Wingdings" w:hAnsi="Wingdings" w:hint="default"/>
      </w:rPr>
    </w:lvl>
    <w:lvl w:ilvl="3" w:tplc="4E767B2C" w:tentative="1">
      <w:start w:val="1"/>
      <w:numFmt w:val="bullet"/>
      <w:lvlText w:val=""/>
      <w:lvlJc w:val="left"/>
      <w:pPr>
        <w:ind w:left="2880" w:hanging="360"/>
      </w:pPr>
      <w:rPr>
        <w:rFonts w:ascii="Symbol" w:hAnsi="Symbol" w:hint="default"/>
      </w:rPr>
    </w:lvl>
    <w:lvl w:ilvl="4" w:tplc="D6D8DCC6" w:tentative="1">
      <w:start w:val="1"/>
      <w:numFmt w:val="bullet"/>
      <w:lvlText w:val="o"/>
      <w:lvlJc w:val="left"/>
      <w:pPr>
        <w:ind w:left="3600" w:hanging="360"/>
      </w:pPr>
      <w:rPr>
        <w:rFonts w:ascii="Courier New" w:hAnsi="Courier New" w:cs="Courier New" w:hint="default"/>
      </w:rPr>
    </w:lvl>
    <w:lvl w:ilvl="5" w:tplc="5C709EC8" w:tentative="1">
      <w:start w:val="1"/>
      <w:numFmt w:val="bullet"/>
      <w:lvlText w:val=""/>
      <w:lvlJc w:val="left"/>
      <w:pPr>
        <w:ind w:left="4320" w:hanging="360"/>
      </w:pPr>
      <w:rPr>
        <w:rFonts w:ascii="Wingdings" w:hAnsi="Wingdings" w:hint="default"/>
      </w:rPr>
    </w:lvl>
    <w:lvl w:ilvl="6" w:tplc="E18AE542" w:tentative="1">
      <w:start w:val="1"/>
      <w:numFmt w:val="bullet"/>
      <w:lvlText w:val=""/>
      <w:lvlJc w:val="left"/>
      <w:pPr>
        <w:ind w:left="5040" w:hanging="360"/>
      </w:pPr>
      <w:rPr>
        <w:rFonts w:ascii="Symbol" w:hAnsi="Symbol" w:hint="default"/>
      </w:rPr>
    </w:lvl>
    <w:lvl w:ilvl="7" w:tplc="A16E632E" w:tentative="1">
      <w:start w:val="1"/>
      <w:numFmt w:val="bullet"/>
      <w:lvlText w:val="o"/>
      <w:lvlJc w:val="left"/>
      <w:pPr>
        <w:ind w:left="5760" w:hanging="360"/>
      </w:pPr>
      <w:rPr>
        <w:rFonts w:ascii="Courier New" w:hAnsi="Courier New" w:cs="Courier New" w:hint="default"/>
      </w:rPr>
    </w:lvl>
    <w:lvl w:ilvl="8" w:tplc="4C76A1DC" w:tentative="1">
      <w:start w:val="1"/>
      <w:numFmt w:val="bullet"/>
      <w:lvlText w:val=""/>
      <w:lvlJc w:val="left"/>
      <w:pPr>
        <w:ind w:left="6480" w:hanging="360"/>
      </w:pPr>
      <w:rPr>
        <w:rFonts w:ascii="Wingdings" w:hAnsi="Wingdings" w:hint="default"/>
      </w:rPr>
    </w:lvl>
  </w:abstractNum>
  <w:abstractNum w:abstractNumId="26" w15:restartNumberingAfterBreak="0">
    <w:nsid w:val="7DD93E2D"/>
    <w:multiLevelType w:val="multilevel"/>
    <w:tmpl w:val="8C42553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FB054F5"/>
    <w:multiLevelType w:val="hybridMultilevel"/>
    <w:tmpl w:val="24ECC20C"/>
    <w:lvl w:ilvl="0" w:tplc="934419E0">
      <w:start w:val="1"/>
      <w:numFmt w:val="decimal"/>
      <w:lvlText w:val="%1)"/>
      <w:lvlJc w:val="left"/>
      <w:pPr>
        <w:ind w:left="1152" w:hanging="360"/>
      </w:pPr>
      <w:rPr>
        <w:rFonts w:hint="default"/>
        <w:b w:val="0"/>
        <w:color w:val="auto"/>
      </w:r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num w:numId="1" w16cid:durableId="158620652">
    <w:abstractNumId w:val="18"/>
  </w:num>
  <w:num w:numId="2" w16cid:durableId="1135829463">
    <w:abstractNumId w:val="24"/>
  </w:num>
  <w:num w:numId="3" w16cid:durableId="1785925470">
    <w:abstractNumId w:val="3"/>
  </w:num>
  <w:num w:numId="4" w16cid:durableId="1202131427">
    <w:abstractNumId w:val="5"/>
  </w:num>
  <w:num w:numId="5" w16cid:durableId="687875276">
    <w:abstractNumId w:val="2"/>
  </w:num>
  <w:num w:numId="6" w16cid:durableId="1809938361">
    <w:abstractNumId w:val="20"/>
  </w:num>
  <w:num w:numId="7" w16cid:durableId="386151111">
    <w:abstractNumId w:val="26"/>
  </w:num>
  <w:num w:numId="8" w16cid:durableId="808791144">
    <w:abstractNumId w:val="4"/>
  </w:num>
  <w:num w:numId="9" w16cid:durableId="445199083">
    <w:abstractNumId w:val="16"/>
  </w:num>
  <w:num w:numId="10" w16cid:durableId="685907151">
    <w:abstractNumId w:val="9"/>
  </w:num>
  <w:num w:numId="11" w16cid:durableId="647174125">
    <w:abstractNumId w:val="22"/>
  </w:num>
  <w:num w:numId="12" w16cid:durableId="756293251">
    <w:abstractNumId w:val="7"/>
  </w:num>
  <w:num w:numId="13" w16cid:durableId="270892601">
    <w:abstractNumId w:val="14"/>
  </w:num>
  <w:num w:numId="14" w16cid:durableId="480125197">
    <w:abstractNumId w:val="0"/>
  </w:num>
  <w:num w:numId="15" w16cid:durableId="1886873211">
    <w:abstractNumId w:val="21"/>
  </w:num>
  <w:num w:numId="16" w16cid:durableId="1470627957">
    <w:abstractNumId w:val="17"/>
  </w:num>
  <w:num w:numId="17" w16cid:durableId="731999349">
    <w:abstractNumId w:val="6"/>
  </w:num>
  <w:num w:numId="18" w16cid:durableId="2106683665">
    <w:abstractNumId w:val="25"/>
  </w:num>
  <w:num w:numId="19" w16cid:durableId="286204683">
    <w:abstractNumId w:val="11"/>
  </w:num>
  <w:num w:numId="20" w16cid:durableId="388502069">
    <w:abstractNumId w:val="8"/>
  </w:num>
  <w:num w:numId="21" w16cid:durableId="2037995443">
    <w:abstractNumId w:val="15"/>
  </w:num>
  <w:num w:numId="22" w16cid:durableId="463932336">
    <w:abstractNumId w:val="1"/>
  </w:num>
  <w:num w:numId="23" w16cid:durableId="1352222012">
    <w:abstractNumId w:val="23"/>
  </w:num>
  <w:num w:numId="24" w16cid:durableId="1069960299">
    <w:abstractNumId w:val="13"/>
  </w:num>
  <w:num w:numId="25" w16cid:durableId="1251816588">
    <w:abstractNumId w:val="27"/>
  </w:num>
  <w:num w:numId="26" w16cid:durableId="526913218">
    <w:abstractNumId w:val="10"/>
  </w:num>
  <w:num w:numId="27" w16cid:durableId="307630611">
    <w:abstractNumId w:val="12"/>
  </w:num>
  <w:num w:numId="28" w16cid:durableId="22121219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F65"/>
    <w:rsid w:val="0001269D"/>
    <w:rsid w:val="00015ABF"/>
    <w:rsid w:val="000200B3"/>
    <w:rsid w:val="0002120B"/>
    <w:rsid w:val="0003431B"/>
    <w:rsid w:val="000610AF"/>
    <w:rsid w:val="00075473"/>
    <w:rsid w:val="00083F03"/>
    <w:rsid w:val="0009218D"/>
    <w:rsid w:val="00094159"/>
    <w:rsid w:val="000A054C"/>
    <w:rsid w:val="000B2294"/>
    <w:rsid w:val="000B7A15"/>
    <w:rsid w:val="000C1A13"/>
    <w:rsid w:val="000E17A8"/>
    <w:rsid w:val="000F2E5E"/>
    <w:rsid w:val="000F30B9"/>
    <w:rsid w:val="000F3327"/>
    <w:rsid w:val="000F4235"/>
    <w:rsid w:val="0011019E"/>
    <w:rsid w:val="00110B71"/>
    <w:rsid w:val="00115541"/>
    <w:rsid w:val="0015220E"/>
    <w:rsid w:val="0016628C"/>
    <w:rsid w:val="00197143"/>
    <w:rsid w:val="001A5AE6"/>
    <w:rsid w:val="001B1A4F"/>
    <w:rsid w:val="001B2FF4"/>
    <w:rsid w:val="001E56BA"/>
    <w:rsid w:val="0022149F"/>
    <w:rsid w:val="00242988"/>
    <w:rsid w:val="00262C95"/>
    <w:rsid w:val="0027405F"/>
    <w:rsid w:val="00275C73"/>
    <w:rsid w:val="00292C31"/>
    <w:rsid w:val="002C2F9D"/>
    <w:rsid w:val="002E1993"/>
    <w:rsid w:val="00322DA6"/>
    <w:rsid w:val="0033104D"/>
    <w:rsid w:val="00344427"/>
    <w:rsid w:val="0035157E"/>
    <w:rsid w:val="00355E6C"/>
    <w:rsid w:val="00360AE7"/>
    <w:rsid w:val="003613C7"/>
    <w:rsid w:val="00364E85"/>
    <w:rsid w:val="003805B6"/>
    <w:rsid w:val="003B6029"/>
    <w:rsid w:val="003C04FF"/>
    <w:rsid w:val="003D1284"/>
    <w:rsid w:val="003F6428"/>
    <w:rsid w:val="004026B6"/>
    <w:rsid w:val="004105AD"/>
    <w:rsid w:val="004179C6"/>
    <w:rsid w:val="00422549"/>
    <w:rsid w:val="00425FA8"/>
    <w:rsid w:val="00426C2B"/>
    <w:rsid w:val="00430188"/>
    <w:rsid w:val="00443B1E"/>
    <w:rsid w:val="00450264"/>
    <w:rsid w:val="004611FA"/>
    <w:rsid w:val="0048134E"/>
    <w:rsid w:val="00486825"/>
    <w:rsid w:val="00495CC1"/>
    <w:rsid w:val="00496AEE"/>
    <w:rsid w:val="004E7E08"/>
    <w:rsid w:val="00505261"/>
    <w:rsid w:val="00511517"/>
    <w:rsid w:val="00513EB7"/>
    <w:rsid w:val="005167EC"/>
    <w:rsid w:val="00517FDF"/>
    <w:rsid w:val="00535714"/>
    <w:rsid w:val="00545E1D"/>
    <w:rsid w:val="00555218"/>
    <w:rsid w:val="005768A9"/>
    <w:rsid w:val="00591789"/>
    <w:rsid w:val="00592B6A"/>
    <w:rsid w:val="005948EC"/>
    <w:rsid w:val="005B2615"/>
    <w:rsid w:val="005C0D8D"/>
    <w:rsid w:val="005C1606"/>
    <w:rsid w:val="005E2EC2"/>
    <w:rsid w:val="00602E8A"/>
    <w:rsid w:val="00616C99"/>
    <w:rsid w:val="00625F3D"/>
    <w:rsid w:val="00634AA5"/>
    <w:rsid w:val="0063509C"/>
    <w:rsid w:val="0065332E"/>
    <w:rsid w:val="006540B3"/>
    <w:rsid w:val="00657A6B"/>
    <w:rsid w:val="00657DA9"/>
    <w:rsid w:val="00675F65"/>
    <w:rsid w:val="00677A2C"/>
    <w:rsid w:val="00681EBD"/>
    <w:rsid w:val="006837C3"/>
    <w:rsid w:val="006927D4"/>
    <w:rsid w:val="00695C03"/>
    <w:rsid w:val="006A2B78"/>
    <w:rsid w:val="006A537C"/>
    <w:rsid w:val="006C5C77"/>
    <w:rsid w:val="006D088D"/>
    <w:rsid w:val="006E063C"/>
    <w:rsid w:val="006E6091"/>
    <w:rsid w:val="0071196F"/>
    <w:rsid w:val="00716A58"/>
    <w:rsid w:val="0073402F"/>
    <w:rsid w:val="0073551F"/>
    <w:rsid w:val="00776288"/>
    <w:rsid w:val="0078045A"/>
    <w:rsid w:val="007A0EAD"/>
    <w:rsid w:val="007A45ED"/>
    <w:rsid w:val="007C0ACE"/>
    <w:rsid w:val="007D24A0"/>
    <w:rsid w:val="00804727"/>
    <w:rsid w:val="0082621A"/>
    <w:rsid w:val="008279CC"/>
    <w:rsid w:val="00830E36"/>
    <w:rsid w:val="0083312F"/>
    <w:rsid w:val="008346D2"/>
    <w:rsid w:val="00857D95"/>
    <w:rsid w:val="00873C18"/>
    <w:rsid w:val="008A2C2F"/>
    <w:rsid w:val="008A4B32"/>
    <w:rsid w:val="008A58A3"/>
    <w:rsid w:val="008B016A"/>
    <w:rsid w:val="008E1614"/>
    <w:rsid w:val="008E3F4F"/>
    <w:rsid w:val="00904EF9"/>
    <w:rsid w:val="00905898"/>
    <w:rsid w:val="00920A41"/>
    <w:rsid w:val="00934A39"/>
    <w:rsid w:val="00963A81"/>
    <w:rsid w:val="0097724F"/>
    <w:rsid w:val="009821B8"/>
    <w:rsid w:val="009841C3"/>
    <w:rsid w:val="00992E3D"/>
    <w:rsid w:val="00997EE6"/>
    <w:rsid w:val="009A121C"/>
    <w:rsid w:val="009A208B"/>
    <w:rsid w:val="009B390D"/>
    <w:rsid w:val="009C5343"/>
    <w:rsid w:val="009F233E"/>
    <w:rsid w:val="00A114E3"/>
    <w:rsid w:val="00A14049"/>
    <w:rsid w:val="00A24FB6"/>
    <w:rsid w:val="00A735AF"/>
    <w:rsid w:val="00A84442"/>
    <w:rsid w:val="00AA082D"/>
    <w:rsid w:val="00AA6344"/>
    <w:rsid w:val="00AB0E96"/>
    <w:rsid w:val="00AB4E7F"/>
    <w:rsid w:val="00AB5595"/>
    <w:rsid w:val="00AB6434"/>
    <w:rsid w:val="00AE0995"/>
    <w:rsid w:val="00AE625F"/>
    <w:rsid w:val="00AF0903"/>
    <w:rsid w:val="00B00179"/>
    <w:rsid w:val="00B005A7"/>
    <w:rsid w:val="00B208DC"/>
    <w:rsid w:val="00B34D86"/>
    <w:rsid w:val="00B41549"/>
    <w:rsid w:val="00B52B22"/>
    <w:rsid w:val="00B6699D"/>
    <w:rsid w:val="00B92F7D"/>
    <w:rsid w:val="00BA081E"/>
    <w:rsid w:val="00BA755D"/>
    <w:rsid w:val="00BC695F"/>
    <w:rsid w:val="00BD0BE6"/>
    <w:rsid w:val="00BD525B"/>
    <w:rsid w:val="00BE104F"/>
    <w:rsid w:val="00C07B7C"/>
    <w:rsid w:val="00C10F9E"/>
    <w:rsid w:val="00C157F3"/>
    <w:rsid w:val="00C21BA9"/>
    <w:rsid w:val="00C4388B"/>
    <w:rsid w:val="00C72543"/>
    <w:rsid w:val="00C830B5"/>
    <w:rsid w:val="00C83887"/>
    <w:rsid w:val="00C85890"/>
    <w:rsid w:val="00C872AE"/>
    <w:rsid w:val="00CC5651"/>
    <w:rsid w:val="00CE589D"/>
    <w:rsid w:val="00D11139"/>
    <w:rsid w:val="00D157D3"/>
    <w:rsid w:val="00D22A44"/>
    <w:rsid w:val="00D33FB3"/>
    <w:rsid w:val="00D346F8"/>
    <w:rsid w:val="00D37CB9"/>
    <w:rsid w:val="00D54659"/>
    <w:rsid w:val="00D55821"/>
    <w:rsid w:val="00D97C27"/>
    <w:rsid w:val="00DC6530"/>
    <w:rsid w:val="00DE0C69"/>
    <w:rsid w:val="00DE1D3E"/>
    <w:rsid w:val="00DE5F72"/>
    <w:rsid w:val="00E07E7F"/>
    <w:rsid w:val="00E13102"/>
    <w:rsid w:val="00E22149"/>
    <w:rsid w:val="00E62A1B"/>
    <w:rsid w:val="00E75840"/>
    <w:rsid w:val="00E84D5A"/>
    <w:rsid w:val="00EA6320"/>
    <w:rsid w:val="00EB084D"/>
    <w:rsid w:val="00EC6A5B"/>
    <w:rsid w:val="00EE0A42"/>
    <w:rsid w:val="00EE30D9"/>
    <w:rsid w:val="00EE3B8A"/>
    <w:rsid w:val="00EE676D"/>
    <w:rsid w:val="00EF4FF6"/>
    <w:rsid w:val="00F042F3"/>
    <w:rsid w:val="00F128BA"/>
    <w:rsid w:val="00F12E1B"/>
    <w:rsid w:val="00F133C8"/>
    <w:rsid w:val="00F36303"/>
    <w:rsid w:val="00F67180"/>
    <w:rsid w:val="00F7062E"/>
    <w:rsid w:val="00FB5792"/>
    <w:rsid w:val="00FC2154"/>
    <w:rsid w:val="00FD6624"/>
    <w:rsid w:val="00FF2CD5"/>
    <w:rsid w:val="00FF54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3D663"/>
  <w15:docId w15:val="{9A14D1FC-28F2-4B01-A69B-3BBFC6842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3580"/>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semiHidden/>
    <w:unhideWhenUsed/>
    <w:qFormat/>
    <w:rsid w:val="00093580"/>
    <w:pPr>
      <w:keepNext/>
      <w:keepLines/>
      <w:spacing w:before="200" w:after="0"/>
      <w:outlineLvl w:val="1"/>
    </w:pPr>
    <w:rPr>
      <w:rFonts w:eastAsiaTheme="majorEastAsia" w:cstheme="majorBidi"/>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3580"/>
    <w:rPr>
      <w:rFonts w:eastAsiaTheme="majorEastAsia" w:cstheme="majorBidi"/>
      <w:b/>
      <w:bCs/>
      <w:sz w:val="28"/>
      <w:szCs w:val="28"/>
    </w:rPr>
  </w:style>
  <w:style w:type="character" w:customStyle="1" w:styleId="Heading2Char">
    <w:name w:val="Heading 2 Char"/>
    <w:basedOn w:val="DefaultParagraphFont"/>
    <w:link w:val="Heading2"/>
    <w:uiPriority w:val="9"/>
    <w:semiHidden/>
    <w:rsid w:val="00093580"/>
    <w:rPr>
      <w:rFonts w:eastAsiaTheme="majorEastAsia" w:cstheme="majorBidi"/>
      <w:bCs/>
      <w:sz w:val="28"/>
      <w:szCs w:val="26"/>
    </w:rPr>
  </w:style>
  <w:style w:type="paragraph" w:styleId="Title">
    <w:name w:val="Title"/>
    <w:basedOn w:val="Normal"/>
    <w:next w:val="Normal"/>
    <w:link w:val="TitleChar"/>
    <w:uiPriority w:val="10"/>
    <w:qFormat/>
    <w:rsid w:val="00443ECB"/>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443ECB"/>
    <w:rPr>
      <w:rFonts w:eastAsiaTheme="majorEastAsia" w:cstheme="majorBidi"/>
      <w:spacing w:val="5"/>
      <w:kern w:val="28"/>
      <w:sz w:val="52"/>
      <w:szCs w:val="52"/>
    </w:rPr>
  </w:style>
  <w:style w:type="paragraph" w:styleId="Subtitle">
    <w:name w:val="Subtitle"/>
    <w:basedOn w:val="Normal"/>
    <w:next w:val="Normal"/>
    <w:link w:val="SubtitleChar"/>
    <w:uiPriority w:val="11"/>
    <w:qFormat/>
    <w:rsid w:val="00443ECB"/>
    <w:pPr>
      <w:numPr>
        <w:ilvl w:val="1"/>
      </w:numPr>
    </w:pPr>
    <w:rPr>
      <w:rFonts w:eastAsiaTheme="majorEastAsia" w:cstheme="majorBidi"/>
      <w:i/>
      <w:iCs/>
      <w:spacing w:val="15"/>
      <w:szCs w:val="24"/>
    </w:rPr>
  </w:style>
  <w:style w:type="character" w:customStyle="1" w:styleId="SubtitleChar">
    <w:name w:val="Subtitle Char"/>
    <w:basedOn w:val="DefaultParagraphFont"/>
    <w:link w:val="Subtitle"/>
    <w:uiPriority w:val="11"/>
    <w:rsid w:val="00443ECB"/>
    <w:rPr>
      <w:rFonts w:eastAsiaTheme="majorEastAsia" w:cstheme="majorBidi"/>
      <w:i/>
      <w:iCs/>
      <w:spacing w:val="15"/>
      <w:szCs w:val="24"/>
    </w:rPr>
  </w:style>
  <w:style w:type="character" w:styleId="IntenseEmphasis">
    <w:name w:val="Intense Emphasis"/>
    <w:basedOn w:val="DefaultParagraphFont"/>
    <w:uiPriority w:val="21"/>
    <w:qFormat/>
    <w:rsid w:val="00443ECB"/>
    <w:rPr>
      <w:b/>
      <w:bCs/>
      <w:i/>
      <w:iCs/>
      <w:color w:val="auto"/>
    </w:rPr>
  </w:style>
  <w:style w:type="paragraph" w:styleId="IntenseQuote">
    <w:name w:val="Intense Quote"/>
    <w:basedOn w:val="Normal"/>
    <w:next w:val="Normal"/>
    <w:link w:val="IntenseQuoteChar"/>
    <w:uiPriority w:val="30"/>
    <w:qFormat/>
    <w:rsid w:val="00443ECB"/>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443ECB"/>
    <w:rPr>
      <w:b/>
      <w:bCs/>
      <w:i/>
      <w:iCs/>
    </w:rPr>
  </w:style>
  <w:style w:type="paragraph" w:styleId="ListParagraph">
    <w:name w:val="List Paragraph"/>
    <w:basedOn w:val="Normal"/>
    <w:uiPriority w:val="34"/>
    <w:qFormat/>
    <w:rsid w:val="007163E8"/>
    <w:pPr>
      <w:ind w:left="720"/>
      <w:contextualSpacing/>
    </w:pPr>
  </w:style>
  <w:style w:type="table" w:styleId="TableGrid">
    <w:name w:val="Table Grid"/>
    <w:basedOn w:val="TableNormal"/>
    <w:uiPriority w:val="59"/>
    <w:rsid w:val="00716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163E8"/>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7163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63E8"/>
    <w:rPr>
      <w:rFonts w:ascii="Tahoma" w:hAnsi="Tahoma" w:cs="Tahoma"/>
      <w:sz w:val="16"/>
      <w:szCs w:val="16"/>
    </w:rPr>
  </w:style>
  <w:style w:type="character" w:styleId="Hyperlink">
    <w:name w:val="Hyperlink"/>
    <w:basedOn w:val="DefaultParagraphFont"/>
    <w:uiPriority w:val="99"/>
    <w:unhideWhenUsed/>
    <w:rsid w:val="00FB46DD"/>
    <w:rPr>
      <w:color w:val="0000FF" w:themeColor="hyperlink"/>
      <w:u w:val="single"/>
    </w:rPr>
  </w:style>
  <w:style w:type="character" w:styleId="FollowedHyperlink">
    <w:name w:val="FollowedHyperlink"/>
    <w:basedOn w:val="DefaultParagraphFont"/>
    <w:uiPriority w:val="99"/>
    <w:semiHidden/>
    <w:unhideWhenUsed/>
    <w:rsid w:val="00FB46DD"/>
    <w:rPr>
      <w:color w:val="800080" w:themeColor="followedHyperlink"/>
      <w:u w:val="single"/>
    </w:rPr>
  </w:style>
  <w:style w:type="paragraph" w:styleId="Header">
    <w:name w:val="header"/>
    <w:basedOn w:val="Normal"/>
    <w:link w:val="HeaderChar"/>
    <w:uiPriority w:val="99"/>
    <w:unhideWhenUsed/>
    <w:rsid w:val="005F08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084D"/>
  </w:style>
  <w:style w:type="paragraph" w:styleId="Footer">
    <w:name w:val="footer"/>
    <w:basedOn w:val="Normal"/>
    <w:link w:val="FooterChar"/>
    <w:uiPriority w:val="99"/>
    <w:unhideWhenUsed/>
    <w:rsid w:val="005F08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084D"/>
  </w:style>
  <w:style w:type="character" w:styleId="CommentReference">
    <w:name w:val="annotation reference"/>
    <w:basedOn w:val="DefaultParagraphFont"/>
    <w:uiPriority w:val="99"/>
    <w:semiHidden/>
    <w:unhideWhenUsed/>
    <w:rsid w:val="00CA7BFB"/>
    <w:rPr>
      <w:sz w:val="16"/>
      <w:szCs w:val="16"/>
    </w:rPr>
  </w:style>
  <w:style w:type="paragraph" w:styleId="CommentText">
    <w:name w:val="annotation text"/>
    <w:basedOn w:val="Normal"/>
    <w:link w:val="CommentTextChar"/>
    <w:uiPriority w:val="99"/>
    <w:semiHidden/>
    <w:unhideWhenUsed/>
    <w:rsid w:val="00CA7BFB"/>
    <w:pPr>
      <w:spacing w:line="240" w:lineRule="auto"/>
    </w:pPr>
    <w:rPr>
      <w:sz w:val="20"/>
      <w:szCs w:val="20"/>
    </w:rPr>
  </w:style>
  <w:style w:type="character" w:customStyle="1" w:styleId="CommentTextChar">
    <w:name w:val="Comment Text Char"/>
    <w:basedOn w:val="DefaultParagraphFont"/>
    <w:link w:val="CommentText"/>
    <w:uiPriority w:val="99"/>
    <w:semiHidden/>
    <w:rsid w:val="00CA7BFB"/>
    <w:rPr>
      <w:sz w:val="20"/>
      <w:szCs w:val="20"/>
    </w:rPr>
  </w:style>
  <w:style w:type="paragraph" w:styleId="CommentSubject">
    <w:name w:val="annotation subject"/>
    <w:basedOn w:val="CommentText"/>
    <w:next w:val="CommentText"/>
    <w:link w:val="CommentSubjectChar"/>
    <w:uiPriority w:val="99"/>
    <w:semiHidden/>
    <w:unhideWhenUsed/>
    <w:rsid w:val="00CA7BFB"/>
    <w:rPr>
      <w:b/>
      <w:bCs/>
    </w:rPr>
  </w:style>
  <w:style w:type="character" w:customStyle="1" w:styleId="CommentSubjectChar">
    <w:name w:val="Comment Subject Char"/>
    <w:basedOn w:val="CommentTextChar"/>
    <w:link w:val="CommentSubject"/>
    <w:uiPriority w:val="99"/>
    <w:semiHidden/>
    <w:rsid w:val="00CA7BFB"/>
    <w:rPr>
      <w:b/>
      <w:bCs/>
      <w:sz w:val="20"/>
      <w:szCs w:val="20"/>
    </w:rPr>
  </w:style>
  <w:style w:type="paragraph" w:customStyle="1" w:styleId="Default">
    <w:name w:val="Default"/>
    <w:rsid w:val="00355E6C"/>
    <w:pPr>
      <w:autoSpaceDE w:val="0"/>
      <w:autoSpaceDN w:val="0"/>
      <w:adjustRightInd w:val="0"/>
      <w:spacing w:after="0" w:line="240" w:lineRule="auto"/>
    </w:pPr>
    <w:rPr>
      <w:rFonts w:cs="Arial"/>
      <w:color w:val="000000"/>
      <w:szCs w:val="24"/>
    </w:rPr>
  </w:style>
  <w:style w:type="paragraph" w:styleId="Revision">
    <w:name w:val="Revision"/>
    <w:hidden/>
    <w:uiPriority w:val="99"/>
    <w:semiHidden/>
    <w:rsid w:val="002E1993"/>
    <w:pPr>
      <w:spacing w:after="0" w:line="240" w:lineRule="auto"/>
    </w:pPr>
  </w:style>
  <w:style w:type="paragraph" w:customStyle="1" w:styleId="xmsolistparagraph">
    <w:name w:val="x_msolistparagraph"/>
    <w:basedOn w:val="Normal"/>
    <w:rsid w:val="0097724F"/>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73516">
      <w:bodyDiv w:val="1"/>
      <w:marLeft w:val="0"/>
      <w:marRight w:val="0"/>
      <w:marTop w:val="0"/>
      <w:marBottom w:val="0"/>
      <w:divBdr>
        <w:top w:val="none" w:sz="0" w:space="0" w:color="auto"/>
        <w:left w:val="none" w:sz="0" w:space="0" w:color="auto"/>
        <w:bottom w:val="none" w:sz="0" w:space="0" w:color="auto"/>
        <w:right w:val="none" w:sz="0" w:space="0" w:color="auto"/>
      </w:divBdr>
    </w:div>
    <w:div w:id="497771796">
      <w:bodyDiv w:val="1"/>
      <w:marLeft w:val="0"/>
      <w:marRight w:val="0"/>
      <w:marTop w:val="0"/>
      <w:marBottom w:val="0"/>
      <w:divBdr>
        <w:top w:val="none" w:sz="0" w:space="0" w:color="auto"/>
        <w:left w:val="none" w:sz="0" w:space="0" w:color="auto"/>
        <w:bottom w:val="none" w:sz="0" w:space="0" w:color="auto"/>
        <w:right w:val="none" w:sz="0" w:space="0" w:color="auto"/>
      </w:divBdr>
    </w:div>
    <w:div w:id="1430349324">
      <w:bodyDiv w:val="1"/>
      <w:marLeft w:val="0"/>
      <w:marRight w:val="0"/>
      <w:marTop w:val="0"/>
      <w:marBottom w:val="0"/>
      <w:divBdr>
        <w:top w:val="none" w:sz="0" w:space="0" w:color="auto"/>
        <w:left w:val="none" w:sz="0" w:space="0" w:color="auto"/>
        <w:bottom w:val="none" w:sz="0" w:space="0" w:color="auto"/>
        <w:right w:val="none" w:sz="0" w:space="0" w:color="auto"/>
      </w:divBdr>
    </w:div>
    <w:div w:id="1814327138">
      <w:bodyDiv w:val="1"/>
      <w:marLeft w:val="0"/>
      <w:marRight w:val="0"/>
      <w:marTop w:val="0"/>
      <w:marBottom w:val="0"/>
      <w:divBdr>
        <w:top w:val="none" w:sz="0" w:space="0" w:color="auto"/>
        <w:left w:val="none" w:sz="0" w:space="0" w:color="auto"/>
        <w:bottom w:val="none" w:sz="0" w:space="0" w:color="auto"/>
        <w:right w:val="none" w:sz="0" w:space="0" w:color="auto"/>
      </w:divBdr>
    </w:div>
    <w:div w:id="1839492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gedling.gov.uk/noparishcilneighbourhoodfundin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gedling.gov.uk/noparishcilneighbourhoodfunding/" TargetMode="External"/><Relationship Id="rId2" Type="http://schemas.openxmlformats.org/officeDocument/2006/relationships/numbering" Target="numbering.xml"/><Relationship Id="rId16" Type="http://schemas.openxmlformats.org/officeDocument/2006/relationships/hyperlink" Target="http://www.gedling.gov.uk/noparishcilneighbourhoodfundin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edlingyouth.co.uk"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mailto:CIL@gedling.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3AF94-C0E3-4C73-B369-714ECE90C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1068</TotalTime>
  <Pages>28</Pages>
  <Words>6220</Words>
  <Characters>35456</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Gedling Borough Council</Company>
  <LinksUpToDate>false</LinksUpToDate>
  <CharactersWithSpaces>41593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Siviter</dc:creator>
  <cp:lastModifiedBy>Lewis Widdowson</cp:lastModifiedBy>
  <cp:revision>32</cp:revision>
  <cp:lastPrinted>2021-11-25T11:15:00Z</cp:lastPrinted>
  <dcterms:created xsi:type="dcterms:W3CDTF">2022-11-01T16:00:00Z</dcterms:created>
  <dcterms:modified xsi:type="dcterms:W3CDTF">2024-01-24T10:54:00Z</dcterms:modified>
</cp:coreProperties>
</file>